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09" w:rsidRPr="00612284" w:rsidRDefault="00944209" w:rsidP="00944209">
      <w:pPr>
        <w:shd w:val="clear" w:color="auto" w:fill="FFFFFF"/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1228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Информация </w:t>
      </w:r>
      <w:r w:rsidR="00F6407E" w:rsidRPr="0061228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 результатам проведения</w:t>
      </w:r>
      <w:r w:rsidRPr="0061228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внешней проверки отчета об исполнении бюджета </w:t>
      </w:r>
      <w:r w:rsidR="00F6407E" w:rsidRPr="0061228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муниципального образования Целинный район</w:t>
      </w:r>
      <w:r w:rsidRPr="0061228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F6407E" w:rsidRPr="0061228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Алтайского края </w:t>
      </w:r>
      <w:r w:rsidRPr="0061228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за 202</w:t>
      </w:r>
      <w:r w:rsidR="00F6407E" w:rsidRPr="0061228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3</w:t>
      </w:r>
      <w:r w:rsidRPr="0061228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год</w:t>
      </w:r>
      <w:r w:rsidR="00264A63" w:rsidRPr="0061228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p w:rsidR="00C90AC2" w:rsidRDefault="00944209" w:rsidP="00944209">
      <w:pPr>
        <w:shd w:val="clear" w:color="auto" w:fill="FFFFFF"/>
        <w:spacing w:after="600" w:line="240" w:lineRule="auto"/>
        <w:ind w:left="-426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проверка отчета об исполнении бюджета </w:t>
      </w:r>
      <w:r w:rsidR="00F640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муниципального образования Целинный район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проведена в соответствии со статьей 264.4 Бюджетного кодекса Р</w:t>
      </w:r>
      <w:r w:rsidR="00507B16">
        <w:rPr>
          <w:rFonts w:ascii="Times New Roman" w:eastAsia="Times New Roman" w:hAnsi="Times New Roman" w:cs="Times New Roman"/>
          <w:sz w:val="28"/>
          <w:szCs w:val="28"/>
          <w:lang w:eastAsia="ru-RU"/>
        </w:rPr>
        <w:t>Ф,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 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 районного Совета депутатов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E1000" w:rsidRPr="008E100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E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1000" w:rsidRPr="008E100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E10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E1000" w:rsidRPr="008E10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 w:rsidR="008E1000" w:rsidRPr="008E10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финансовом контроле в муниципальном образовании Целинный район Алтайского края</w:t>
      </w:r>
      <w:r w:rsidRPr="0099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от </w:t>
      </w:r>
      <w:r w:rsidR="00994072" w:rsidRPr="0099407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94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4072" w:rsidRPr="0099407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9407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94072" w:rsidRPr="009940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4072">
        <w:rPr>
          <w:rFonts w:ascii="Times New Roman" w:eastAsia="Times New Roman" w:hAnsi="Times New Roman" w:cs="Times New Roman"/>
          <w:sz w:val="28"/>
          <w:szCs w:val="28"/>
          <w:lang w:eastAsia="ru-RU"/>
        </w:rPr>
        <w:t>1 №</w:t>
      </w:r>
      <w:r w:rsidR="00994072" w:rsidRPr="009940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40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палате 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 района Алтайского края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стандартом</w:t>
      </w:r>
      <w:proofErr w:type="gramEnd"/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муниципального финансового контроля «</w:t>
      </w:r>
      <w:r w:rsidR="0035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в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</w:t>
      </w:r>
      <w:r w:rsidR="0035377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3537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отчета </w:t>
      </w:r>
      <w:r w:rsidRPr="0035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r w:rsidR="00264A63" w:rsidRPr="003537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Целинный район</w:t>
      </w:r>
      <w:r w:rsidR="0035377B" w:rsidRPr="0035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35377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</w:t>
      </w:r>
      <w:r w:rsidR="0035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3537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Контрольно-счё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палаты 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 района Алтайского края</w:t>
      </w:r>
      <w:r w:rsidR="00264A63"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35377B" w:rsidRPr="003537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53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377B" w:rsidRPr="003537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5377B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35377B" w:rsidRPr="003537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5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планом работы 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палаты 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Целинного района 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591A69" w:rsidRDefault="00944209" w:rsidP="00944209">
      <w:pPr>
        <w:shd w:val="clear" w:color="auto" w:fill="FFFFFF"/>
        <w:spacing w:after="600" w:line="240" w:lineRule="auto"/>
        <w:ind w:left="-426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внешней проверки 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</w:t>
      </w:r>
      <w:r w:rsidR="00264A63"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палатой 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проверена годовая бюджетная отчетность 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администраторов бюджетных средств, проведен анализ исполнения бюджета 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Целинный район</w:t>
      </w:r>
      <w:r w:rsidR="0083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12 муниципальных образований района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Бюджет 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Целинный район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 </w:t>
      </w:r>
      <w:r w:rsidRPr="005F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в объеме </w:t>
      </w:r>
      <w:r w:rsidR="005F5E0E" w:rsidRPr="005F5E0E">
        <w:rPr>
          <w:rFonts w:ascii="Times New Roman" w:eastAsia="Times New Roman" w:hAnsi="Times New Roman" w:cs="Times New Roman"/>
          <w:sz w:val="28"/>
          <w:szCs w:val="28"/>
          <w:lang w:eastAsia="ru-RU"/>
        </w:rPr>
        <w:t>748 097,2</w:t>
      </w:r>
      <w:r w:rsidRPr="005F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5F5E0E" w:rsidRPr="005F5E0E">
        <w:rPr>
          <w:rFonts w:ascii="Times New Roman" w:eastAsia="Times New Roman" w:hAnsi="Times New Roman" w:cs="Times New Roman"/>
          <w:sz w:val="28"/>
          <w:szCs w:val="28"/>
          <w:lang w:eastAsia="ru-RU"/>
        </w:rPr>
        <w:t>100,1</w:t>
      </w:r>
      <w:r w:rsidRPr="005F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плану, по расходам – </w:t>
      </w:r>
      <w:r w:rsidR="005F5E0E" w:rsidRPr="005F5E0E">
        <w:rPr>
          <w:rFonts w:ascii="Times New Roman" w:eastAsia="Times New Roman" w:hAnsi="Times New Roman" w:cs="Times New Roman"/>
          <w:sz w:val="28"/>
          <w:szCs w:val="28"/>
          <w:lang w:eastAsia="ru-RU"/>
        </w:rPr>
        <w:t>742 113,6</w:t>
      </w:r>
      <w:r w:rsidRPr="005F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или </w:t>
      </w:r>
      <w:r w:rsidRPr="005F5E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5E0E" w:rsidRPr="005F5E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5E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5E0E" w:rsidRPr="005F5E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5E0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плану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E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превышением доходов над расходами (</w:t>
      </w:r>
      <w:proofErr w:type="spellStart"/>
      <w:r w:rsidRPr="005F5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proofErr w:type="spellEnd"/>
      <w:r w:rsidRPr="005F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264A63" w:rsidRPr="005F5E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Целинный район</w:t>
      </w:r>
      <w:r w:rsidRPr="005F5E0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сумме</w:t>
      </w:r>
      <w:r w:rsidRPr="005F5E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369B4" w:rsidRPr="001369B4">
        <w:rPr>
          <w:rFonts w:ascii="Times New Roman" w:eastAsia="Times New Roman" w:hAnsi="Times New Roman" w:cs="Times New Roman"/>
          <w:sz w:val="28"/>
          <w:szCs w:val="28"/>
          <w:lang w:eastAsia="ru-RU"/>
        </w:rPr>
        <w:t>5983,6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202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общей сумме поступивших доходов налоговые доходы составили </w:t>
      </w:r>
      <w:r w:rsidR="001369B4" w:rsidRPr="001369B4">
        <w:rPr>
          <w:rFonts w:ascii="Times New Roman" w:eastAsia="Times New Roman" w:hAnsi="Times New Roman" w:cs="Times New Roman"/>
          <w:sz w:val="28"/>
          <w:szCs w:val="28"/>
          <w:lang w:eastAsia="ru-RU"/>
        </w:rPr>
        <w:t>22,8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неналоговые доходы – </w:t>
      </w:r>
      <w:r w:rsidR="001369B4" w:rsidRPr="001369B4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безвозмездные поступления – </w:t>
      </w:r>
      <w:r w:rsidR="001369B4" w:rsidRPr="001369B4">
        <w:rPr>
          <w:rFonts w:ascii="Times New Roman" w:eastAsia="Times New Roman" w:hAnsi="Times New Roman" w:cs="Times New Roman"/>
          <w:sz w:val="28"/>
          <w:szCs w:val="28"/>
          <w:lang w:eastAsia="ru-RU"/>
        </w:rPr>
        <w:t>72,0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264A63" w:rsidRDefault="00944209" w:rsidP="00944209">
      <w:pPr>
        <w:shd w:val="clear" w:color="auto" w:fill="FFFFFF"/>
        <w:spacing w:after="600" w:line="240" w:lineRule="auto"/>
        <w:ind w:left="-426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составили расходы </w:t>
      </w:r>
      <w:r w:rsidRPr="00E7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образование – </w:t>
      </w:r>
      <w:r w:rsidR="00E77802" w:rsidRPr="00E77802">
        <w:rPr>
          <w:rFonts w:ascii="Times New Roman" w:eastAsia="Times New Roman" w:hAnsi="Times New Roman" w:cs="Times New Roman"/>
          <w:sz w:val="28"/>
          <w:szCs w:val="28"/>
          <w:lang w:eastAsia="ru-RU"/>
        </w:rPr>
        <w:t>64,4</w:t>
      </w:r>
      <w:r w:rsidRPr="00E7780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объеме расходов; </w:t>
      </w:r>
      <w:r w:rsidRPr="003812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расходов на</w:t>
      </w:r>
      <w:r w:rsidR="003812AD" w:rsidRPr="0038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жилищно-коммунальное хозяйство </w:t>
      </w:r>
      <w:r w:rsidR="003F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3812AD" w:rsidRPr="00381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74D96">
        <w:rPr>
          <w:rFonts w:ascii="Times New Roman" w:eastAsia="Times New Roman" w:hAnsi="Times New Roman" w:cs="Times New Roman"/>
          <w:sz w:val="28"/>
          <w:szCs w:val="28"/>
          <w:lang w:eastAsia="ru-RU"/>
        </w:rPr>
        <w:t>14,1</w:t>
      </w:r>
      <w:r w:rsidR="003812AD" w:rsidRPr="003812AD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3812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74D96" w:rsidRPr="00C7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общегосударственные вопросы – </w:t>
      </w:r>
      <w:r w:rsidR="00C74D96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="00C74D96" w:rsidRPr="00C74D96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C74D96" w:rsidRPr="00264A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F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национальную экономику </w:t>
      </w:r>
      <w:r w:rsidR="003F46A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F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6A5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Pr="003F46A5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Pr="00264A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B2A23" w:rsidRPr="000B2A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культуру, кинематографию</w:t>
      </w:r>
      <w:r w:rsidRPr="000B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B2A23" w:rsidRPr="000B2A23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0B2A2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разделов исполнение расходов составило </w:t>
      </w:r>
      <w:r w:rsidRPr="00A95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A955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A95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«Социальная политика» - </w:t>
      </w:r>
      <w:r w:rsidR="00A95547">
        <w:rPr>
          <w:rFonts w:ascii="Times New Roman" w:eastAsia="Times New Roman" w:hAnsi="Times New Roman" w:cs="Times New Roman"/>
          <w:sz w:val="28"/>
          <w:szCs w:val="28"/>
          <w:lang w:eastAsia="ru-RU"/>
        </w:rPr>
        <w:t>82,7%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</w:t>
      </w:r>
      <w:r w:rsidR="00A955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55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соответственно; по остальным разделам исполнение расходов выше 95,0%. </w:t>
      </w:r>
      <w:proofErr w:type="gramEnd"/>
    </w:p>
    <w:p w:rsidR="00264A63" w:rsidRDefault="00944209" w:rsidP="00944209">
      <w:pPr>
        <w:shd w:val="clear" w:color="auto" w:fill="FFFFFF"/>
        <w:spacing w:after="600" w:line="240" w:lineRule="auto"/>
        <w:ind w:left="-426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параметры бюджета 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Целинный район</w:t>
      </w:r>
      <w:r w:rsidR="00A9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 год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</w:t>
      </w:r>
      <w:r w:rsidR="000C32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меньшем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 по сравнению с исполнением бюджета </w:t>
      </w:r>
      <w:r w:rsidR="00A955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A955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264A63" w:rsidRDefault="00944209" w:rsidP="00944209">
      <w:pPr>
        <w:shd w:val="clear" w:color="auto" w:fill="FFFFFF"/>
        <w:spacing w:after="600" w:line="240" w:lineRule="auto"/>
        <w:ind w:left="-426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объем доходов </w:t>
      </w:r>
      <w:r w:rsidR="000C320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уменьшился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C3209">
        <w:rPr>
          <w:rFonts w:ascii="Times New Roman" w:eastAsia="Times New Roman" w:hAnsi="Times New Roman" w:cs="Times New Roman"/>
          <w:sz w:val="28"/>
          <w:szCs w:val="28"/>
          <w:lang w:eastAsia="ru-RU"/>
        </w:rPr>
        <w:t>99 468,0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0C3209">
        <w:rPr>
          <w:rFonts w:ascii="Times New Roman" w:eastAsia="Times New Roman" w:hAnsi="Times New Roman" w:cs="Times New Roman"/>
          <w:sz w:val="28"/>
          <w:szCs w:val="28"/>
          <w:lang w:eastAsia="ru-RU"/>
        </w:rPr>
        <w:t>11,7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за счет </w:t>
      </w:r>
      <w:r w:rsidR="000C320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– на </w:t>
      </w:r>
      <w:r w:rsidR="000C3209">
        <w:rPr>
          <w:rFonts w:ascii="Times New Roman" w:eastAsia="Times New Roman" w:hAnsi="Times New Roman" w:cs="Times New Roman"/>
          <w:sz w:val="28"/>
          <w:szCs w:val="28"/>
          <w:lang w:eastAsia="ru-RU"/>
        </w:rPr>
        <w:t>113 374,1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0C3209">
        <w:rPr>
          <w:rFonts w:ascii="Times New Roman" w:eastAsia="Times New Roman" w:hAnsi="Times New Roman" w:cs="Times New Roman"/>
          <w:sz w:val="28"/>
          <w:szCs w:val="28"/>
          <w:lang w:eastAsia="ru-RU"/>
        </w:rPr>
        <w:t>17,4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неналоговых доходов – на </w:t>
      </w:r>
      <w:r w:rsidR="000C3209">
        <w:rPr>
          <w:rFonts w:ascii="Times New Roman" w:eastAsia="Times New Roman" w:hAnsi="Times New Roman" w:cs="Times New Roman"/>
          <w:sz w:val="28"/>
          <w:szCs w:val="28"/>
          <w:lang w:eastAsia="ru-RU"/>
        </w:rPr>
        <w:t>2 119,0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0C3209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4A63" w:rsidRDefault="00264A63" w:rsidP="00944209">
      <w:pPr>
        <w:shd w:val="clear" w:color="auto" w:fill="FFFFFF"/>
        <w:spacing w:after="600" w:line="240" w:lineRule="auto"/>
        <w:ind w:left="-426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209"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расходов в целом </w:t>
      </w:r>
      <w:r w:rsidR="000C320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уменьшился</w:t>
      </w:r>
      <w:r w:rsidR="00944209"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C3209">
        <w:rPr>
          <w:rFonts w:ascii="Times New Roman" w:eastAsia="Times New Roman" w:hAnsi="Times New Roman" w:cs="Times New Roman"/>
          <w:sz w:val="28"/>
          <w:szCs w:val="28"/>
          <w:lang w:eastAsia="ru-RU"/>
        </w:rPr>
        <w:t>103 291,0</w:t>
      </w:r>
      <w:r w:rsidR="00944209"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0C3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12,2</w:t>
      </w:r>
      <w:r w:rsidR="00944209"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264A63" w:rsidRDefault="00944209" w:rsidP="00944209">
      <w:pPr>
        <w:shd w:val="clear" w:color="auto" w:fill="FFFFFF"/>
        <w:spacing w:after="600" w:line="240" w:lineRule="auto"/>
        <w:ind w:left="-426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произошло по </w:t>
      </w:r>
      <w:r w:rsidR="000C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функци</w:t>
      </w:r>
      <w:r w:rsidR="000C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ональной классификации расходов: жилищно-коммунальное хозяйство – на 49,1%, </w:t>
      </w:r>
      <w:r w:rsidR="00BC62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 – на 31,0%, образование – на 3,2%.</w:t>
      </w:r>
    </w:p>
    <w:p w:rsidR="00617153" w:rsidRPr="00F6407E" w:rsidRDefault="00944209" w:rsidP="00944209">
      <w:pPr>
        <w:shd w:val="clear" w:color="auto" w:fill="FFFFFF"/>
        <w:spacing w:after="600" w:line="240" w:lineRule="auto"/>
        <w:ind w:left="-426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внешней проверки отчета об исполнении бюджета 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Целинный район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палатой </w:t>
      </w:r>
      <w:r w:rsidR="00264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подготовлено </w:t>
      </w:r>
      <w:r w:rsidR="0072229F"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72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 w:rsidRPr="00BC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BC629A" w:rsidRPr="00BC6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="00BC62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Целинный районный Совет депутатов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заключении отмечено, что отчет подготовлен на основании показателей бюджетной отчетности</w:t>
      </w:r>
      <w:r w:rsidR="0072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64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признан достоверным и соответствует требованиям действующего законодательства.</w:t>
      </w:r>
    </w:p>
    <w:sectPr w:rsidR="00617153" w:rsidRPr="00F6407E" w:rsidSect="0094420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44209"/>
    <w:rsid w:val="00041FAB"/>
    <w:rsid w:val="000B2A23"/>
    <w:rsid w:val="000C3209"/>
    <w:rsid w:val="001369B4"/>
    <w:rsid w:val="001C3932"/>
    <w:rsid w:val="002044B6"/>
    <w:rsid w:val="00264A63"/>
    <w:rsid w:val="002B7754"/>
    <w:rsid w:val="0035377B"/>
    <w:rsid w:val="00367F43"/>
    <w:rsid w:val="00374890"/>
    <w:rsid w:val="003812AD"/>
    <w:rsid w:val="003F46A5"/>
    <w:rsid w:val="00507B16"/>
    <w:rsid w:val="00591A69"/>
    <w:rsid w:val="005F5E0E"/>
    <w:rsid w:val="00612284"/>
    <w:rsid w:val="00617153"/>
    <w:rsid w:val="006C5295"/>
    <w:rsid w:val="0072229F"/>
    <w:rsid w:val="00837C7E"/>
    <w:rsid w:val="008E1000"/>
    <w:rsid w:val="00944209"/>
    <w:rsid w:val="00994072"/>
    <w:rsid w:val="009A7EBB"/>
    <w:rsid w:val="009D5E11"/>
    <w:rsid w:val="00A95547"/>
    <w:rsid w:val="00BC629A"/>
    <w:rsid w:val="00C74D96"/>
    <w:rsid w:val="00C90AC2"/>
    <w:rsid w:val="00D40277"/>
    <w:rsid w:val="00D65BCB"/>
    <w:rsid w:val="00E57819"/>
    <w:rsid w:val="00E74B37"/>
    <w:rsid w:val="00E77802"/>
    <w:rsid w:val="00F6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53"/>
  </w:style>
  <w:style w:type="paragraph" w:styleId="1">
    <w:name w:val="heading 1"/>
    <w:basedOn w:val="a"/>
    <w:link w:val="10"/>
    <w:uiPriority w:val="9"/>
    <w:qFormat/>
    <w:rsid w:val="00944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F738-5EB6-492B-AA13-348BAB99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2024-05-08T05:08:00Z</dcterms:created>
  <dcterms:modified xsi:type="dcterms:W3CDTF">2024-05-13T09:26:00Z</dcterms:modified>
</cp:coreProperties>
</file>