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E24" w:rsidRPr="00A87090" w:rsidRDefault="00412E24" w:rsidP="00A870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090">
        <w:rPr>
          <w:rFonts w:ascii="Times New Roman" w:hAnsi="Times New Roman" w:cs="Times New Roman"/>
          <w:b/>
          <w:sz w:val="24"/>
          <w:szCs w:val="24"/>
        </w:rPr>
        <w:t>Основные направления</w:t>
      </w:r>
    </w:p>
    <w:p w:rsidR="00412E24" w:rsidRPr="00A87090" w:rsidRDefault="00412E24" w:rsidP="00A870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090">
        <w:rPr>
          <w:rFonts w:ascii="Times New Roman" w:hAnsi="Times New Roman" w:cs="Times New Roman"/>
          <w:b/>
          <w:sz w:val="24"/>
          <w:szCs w:val="24"/>
        </w:rPr>
        <w:t>бюджетной и налоговой политики Целинного района</w:t>
      </w:r>
      <w:r w:rsidR="00F3109D">
        <w:rPr>
          <w:rFonts w:ascii="Times New Roman" w:hAnsi="Times New Roman" w:cs="Times New Roman"/>
          <w:b/>
          <w:sz w:val="24"/>
          <w:szCs w:val="24"/>
        </w:rPr>
        <w:t xml:space="preserve"> Алтайского края</w:t>
      </w:r>
    </w:p>
    <w:p w:rsidR="00412E24" w:rsidRPr="00A87090" w:rsidRDefault="00A87090" w:rsidP="00A870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</w:t>
      </w:r>
      <w:r w:rsidR="00412E24" w:rsidRPr="00A8709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412E24" w:rsidRPr="00A870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 на плановый период 2025 и 2026</w:t>
      </w:r>
      <w:r w:rsidR="00412E24" w:rsidRPr="00A8709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12E24" w:rsidRPr="00A87090" w:rsidRDefault="00412E24" w:rsidP="00A8709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Основные направления бюджетной и налоговой политики  Целинного</w:t>
      </w:r>
      <w:r w:rsidR="00A87090">
        <w:rPr>
          <w:rFonts w:ascii="Times New Roman" w:hAnsi="Times New Roman" w:cs="Times New Roman"/>
          <w:sz w:val="24"/>
          <w:szCs w:val="24"/>
        </w:rPr>
        <w:t xml:space="preserve"> района  Алтайского края на 2024 год и на плановый период 2025 и 2026</w:t>
      </w:r>
      <w:r w:rsidRPr="00A87090">
        <w:rPr>
          <w:rFonts w:ascii="Times New Roman" w:hAnsi="Times New Roman" w:cs="Times New Roman"/>
          <w:sz w:val="24"/>
          <w:szCs w:val="24"/>
        </w:rPr>
        <w:t xml:space="preserve"> годов сформированы              в соответствии с основными направлениями бюджетной, налоговой  полит</w:t>
      </w:r>
      <w:r w:rsidR="00A87090">
        <w:rPr>
          <w:rFonts w:ascii="Times New Roman" w:hAnsi="Times New Roman" w:cs="Times New Roman"/>
          <w:sz w:val="24"/>
          <w:szCs w:val="24"/>
        </w:rPr>
        <w:t>ики Российской Федерации на 2024</w:t>
      </w:r>
      <w:r w:rsidRPr="00A87090">
        <w:rPr>
          <w:rFonts w:ascii="Times New Roman" w:hAnsi="Times New Roman" w:cs="Times New Roman"/>
          <w:sz w:val="24"/>
          <w:szCs w:val="24"/>
        </w:rPr>
        <w:t xml:space="preserve"> </w:t>
      </w:r>
      <w:r w:rsidR="00A87090">
        <w:rPr>
          <w:rFonts w:ascii="Times New Roman" w:hAnsi="Times New Roman" w:cs="Times New Roman"/>
          <w:sz w:val="24"/>
          <w:szCs w:val="24"/>
        </w:rPr>
        <w:t>год    и на плановый период 2025 и 2026</w:t>
      </w:r>
      <w:r w:rsidRPr="00A87090">
        <w:rPr>
          <w:rFonts w:ascii="Times New Roman" w:hAnsi="Times New Roman" w:cs="Times New Roman"/>
          <w:sz w:val="24"/>
          <w:szCs w:val="24"/>
        </w:rPr>
        <w:t xml:space="preserve"> годов, с учетом:</w:t>
      </w:r>
    </w:p>
    <w:p w:rsidR="00412E24" w:rsidRPr="00A87090" w:rsidRDefault="00412E24" w:rsidP="00A87090">
      <w:pPr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Положений   Послания Президента Российской Федерации Федеральному Собранию Российской Федерации от 21.04.2021, Указа Президента Российской Федерации от 21.07.2020 № 474 «О национальных целях развития Российской Федерации на период до 2030 года»; распоряжения Правительства Российской </w:t>
      </w:r>
      <w:r w:rsidR="00A87090">
        <w:rPr>
          <w:rFonts w:ascii="Times New Roman" w:hAnsi="Times New Roman" w:cs="Times New Roman"/>
          <w:sz w:val="24"/>
          <w:szCs w:val="24"/>
        </w:rPr>
        <w:t xml:space="preserve">Федерации от 31.01.2019  </w:t>
      </w:r>
      <w:r w:rsidRPr="00A87090">
        <w:rPr>
          <w:rFonts w:ascii="Times New Roman" w:hAnsi="Times New Roman" w:cs="Times New Roman"/>
          <w:sz w:val="24"/>
          <w:szCs w:val="24"/>
        </w:rPr>
        <w:t>№ 117-р «Концепция повышения эффективности</w:t>
      </w:r>
      <w:r w:rsidR="00A87090">
        <w:rPr>
          <w:rFonts w:ascii="Times New Roman" w:hAnsi="Times New Roman" w:cs="Times New Roman"/>
          <w:sz w:val="24"/>
          <w:szCs w:val="24"/>
        </w:rPr>
        <w:t xml:space="preserve"> бюджетных расходов </w:t>
      </w:r>
      <w:r w:rsidRPr="00A87090">
        <w:rPr>
          <w:rFonts w:ascii="Times New Roman" w:hAnsi="Times New Roman" w:cs="Times New Roman"/>
          <w:sz w:val="24"/>
          <w:szCs w:val="24"/>
        </w:rPr>
        <w:t>в 2019 – 2024 годах»; мероприятий, предусмотренных индивидуальной программой социально-экономического развития Алтайского края на 2020 - 2024 годы, утвержденной распоряжением Правительства</w:t>
      </w:r>
      <w:r w:rsidR="00A87090">
        <w:rPr>
          <w:rFonts w:ascii="Times New Roman" w:hAnsi="Times New Roman" w:cs="Times New Roman"/>
          <w:sz w:val="24"/>
          <w:szCs w:val="24"/>
        </w:rPr>
        <w:t xml:space="preserve"> Российской Федерации  </w:t>
      </w:r>
      <w:r w:rsidRPr="00A87090">
        <w:rPr>
          <w:rFonts w:ascii="Times New Roman" w:hAnsi="Times New Roman" w:cs="Times New Roman"/>
          <w:sz w:val="24"/>
          <w:szCs w:val="24"/>
        </w:rPr>
        <w:t xml:space="preserve">от 08.04.2020 № 928-р. </w:t>
      </w:r>
    </w:p>
    <w:p w:rsidR="00412E24" w:rsidRPr="00A87090" w:rsidRDefault="00412E24" w:rsidP="0045701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7090">
        <w:rPr>
          <w:rFonts w:ascii="Times New Roman" w:hAnsi="Times New Roman" w:cs="Times New Roman"/>
          <w:sz w:val="24"/>
          <w:szCs w:val="24"/>
        </w:rPr>
        <w:t xml:space="preserve">Целями бюджетной и налоговой политики на трехлетний период обозначены: безусловное достижение установленных целевых показателей, определенных национальными проектами и региональными программами;  реализация мероприятий, утвержденных индивидуальной программой социально-экономического развития Алтайского края, способствующих повышению уровня и качества жизни населения, поддержке реального сектора экономики края, стимулированию инвестиционной активности, обеспечению устойчивого развития бюджетной системы. </w:t>
      </w:r>
      <w:proofErr w:type="gramEnd"/>
    </w:p>
    <w:p w:rsidR="00412E24" w:rsidRPr="00A87090" w:rsidRDefault="00412E24" w:rsidP="00AE49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7090">
        <w:rPr>
          <w:rFonts w:ascii="Times New Roman" w:hAnsi="Times New Roman" w:cs="Times New Roman"/>
          <w:sz w:val="24"/>
          <w:szCs w:val="24"/>
        </w:rPr>
        <w:t xml:space="preserve">Достижение вышеуказанных целей в Алтайском крае и Целинном районе возможно                   </w:t>
      </w:r>
      <w:r w:rsidRPr="00A87090">
        <w:rPr>
          <w:rFonts w:ascii="Times New Roman" w:hAnsi="Times New Roman" w:cs="Times New Roman"/>
          <w:bCs/>
          <w:sz w:val="24"/>
          <w:szCs w:val="24"/>
        </w:rPr>
        <w:t>в рамках реализации</w:t>
      </w:r>
      <w:r w:rsidRPr="00A870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7090">
        <w:rPr>
          <w:rFonts w:ascii="Times New Roman" w:hAnsi="Times New Roman" w:cs="Times New Roman"/>
          <w:sz w:val="24"/>
          <w:szCs w:val="24"/>
        </w:rPr>
        <w:t>постановления Правительства Алт</w:t>
      </w:r>
      <w:r w:rsidR="00AE4910">
        <w:rPr>
          <w:rFonts w:ascii="Times New Roman" w:hAnsi="Times New Roman" w:cs="Times New Roman"/>
          <w:sz w:val="24"/>
          <w:szCs w:val="24"/>
        </w:rPr>
        <w:t xml:space="preserve">айского края </w:t>
      </w:r>
      <w:r w:rsidRPr="00A87090">
        <w:rPr>
          <w:rFonts w:ascii="Times New Roman" w:hAnsi="Times New Roman" w:cs="Times New Roman"/>
          <w:sz w:val="24"/>
          <w:szCs w:val="24"/>
        </w:rPr>
        <w:t>от 16.02.2017 № 53 «Об утверждении бюджетного прогноза Алтайского края на период до 2028 года», распоряжения Пр</w:t>
      </w:r>
      <w:r w:rsidR="00AE4910">
        <w:rPr>
          <w:rFonts w:ascii="Times New Roman" w:hAnsi="Times New Roman" w:cs="Times New Roman"/>
          <w:sz w:val="24"/>
          <w:szCs w:val="24"/>
        </w:rPr>
        <w:t xml:space="preserve">авительства Алтайского края  </w:t>
      </w:r>
      <w:r w:rsidRPr="00A87090">
        <w:rPr>
          <w:rFonts w:ascii="Times New Roman" w:hAnsi="Times New Roman" w:cs="Times New Roman"/>
          <w:sz w:val="24"/>
          <w:szCs w:val="24"/>
        </w:rPr>
        <w:t>от 23.08.2019 № 321-р «Об утверждении Программы мероприятий по росту доходного потенциала и оптимизации расходов консолидированного бюджета Алтайского края на 2019 – 2024 годы», принятых региональных проектов</w:t>
      </w:r>
      <w:proofErr w:type="gramEnd"/>
      <w:r w:rsidRPr="00A87090">
        <w:rPr>
          <w:rFonts w:ascii="Times New Roman" w:hAnsi="Times New Roman" w:cs="Times New Roman"/>
          <w:sz w:val="24"/>
          <w:szCs w:val="24"/>
        </w:rPr>
        <w:t>, постановления Администрации  Целинного района от 02.12.2019 №482 «Об утверждении программы мероприятий по росту доходного потенциала и по оптимизации расходов консолидируемого бюджета Целинного района Алтайского края</w:t>
      </w:r>
      <w:r w:rsidR="00AE4910">
        <w:rPr>
          <w:rFonts w:ascii="Times New Roman" w:hAnsi="Times New Roman" w:cs="Times New Roman"/>
          <w:sz w:val="24"/>
          <w:szCs w:val="24"/>
        </w:rPr>
        <w:t>»</w:t>
      </w:r>
      <w:r w:rsidRPr="00A87090">
        <w:rPr>
          <w:rFonts w:ascii="Times New Roman" w:hAnsi="Times New Roman" w:cs="Times New Roman"/>
          <w:sz w:val="24"/>
          <w:szCs w:val="24"/>
        </w:rPr>
        <w:t>.</w:t>
      </w:r>
    </w:p>
    <w:p w:rsidR="00412E24" w:rsidRPr="00A87090" w:rsidRDefault="00AE4910" w:rsidP="00AE49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2024-2026</w:t>
      </w:r>
      <w:r w:rsidR="00412E24" w:rsidRPr="00A87090">
        <w:rPr>
          <w:rFonts w:ascii="Times New Roman" w:hAnsi="Times New Roman" w:cs="Times New Roman"/>
          <w:sz w:val="24"/>
          <w:szCs w:val="24"/>
        </w:rPr>
        <w:t xml:space="preserve"> годов в районе  продолжится реализация региональных проектов, актуализированных с учетом положений указа Президента Российской Федерации от 21.07.2020 № 474 «О национальных целях развития Российской Федерации на период до 2030 года».</w:t>
      </w:r>
    </w:p>
    <w:p w:rsidR="00412E24" w:rsidRPr="00A87090" w:rsidRDefault="00412E24" w:rsidP="00AE49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Целями бюджетной и налоговой политики обозначены:  безусловное достижение целевых показателей, определенных  региональными и муниципальными программами; реализация планируемых мероприятий, способствующие повышению уровня и качества жизни населения, поддержке реального сектора экономики  района.</w:t>
      </w:r>
    </w:p>
    <w:p w:rsidR="00A90B25" w:rsidRPr="00A87090" w:rsidRDefault="00A90B25" w:rsidP="00A870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2E24" w:rsidRPr="00A87090" w:rsidRDefault="00412E24" w:rsidP="00A870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2E24" w:rsidRPr="00A87090" w:rsidRDefault="00412E24" w:rsidP="00AE49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090">
        <w:rPr>
          <w:rFonts w:ascii="Times New Roman" w:hAnsi="Times New Roman" w:cs="Times New Roman"/>
          <w:b/>
          <w:sz w:val="24"/>
          <w:szCs w:val="24"/>
        </w:rPr>
        <w:lastRenderedPageBreak/>
        <w:t>Основные направления</w:t>
      </w:r>
    </w:p>
    <w:p w:rsidR="00412E24" w:rsidRPr="00A87090" w:rsidRDefault="00412E24" w:rsidP="00AE49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090">
        <w:rPr>
          <w:rFonts w:ascii="Times New Roman" w:hAnsi="Times New Roman" w:cs="Times New Roman"/>
          <w:b/>
          <w:sz w:val="24"/>
          <w:szCs w:val="24"/>
        </w:rPr>
        <w:t>налоговой политики Целинного района</w:t>
      </w:r>
      <w:r w:rsidR="00F3109D">
        <w:rPr>
          <w:rFonts w:ascii="Times New Roman" w:hAnsi="Times New Roman" w:cs="Times New Roman"/>
          <w:b/>
          <w:sz w:val="24"/>
          <w:szCs w:val="24"/>
        </w:rPr>
        <w:t xml:space="preserve"> Алтайского края </w:t>
      </w:r>
    </w:p>
    <w:p w:rsidR="00412E24" w:rsidRPr="00A87090" w:rsidRDefault="00412E24" w:rsidP="00AE49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2E24" w:rsidRPr="00A87090" w:rsidRDefault="00412E24" w:rsidP="00A87090">
      <w:pPr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          Проводимая налоговая политика должна создать максимально благоприятные условия для экономического роста, повысить эффективность налогового администрирования.</w:t>
      </w:r>
    </w:p>
    <w:p w:rsidR="00412E24" w:rsidRPr="00A87090" w:rsidRDefault="00412E24" w:rsidP="00AE49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7090">
        <w:rPr>
          <w:rFonts w:ascii="Times New Roman" w:hAnsi="Times New Roman" w:cs="Times New Roman"/>
          <w:sz w:val="24"/>
          <w:szCs w:val="24"/>
        </w:rPr>
        <w:t>Основные направления налоговой политики Алтайского края в</w:t>
      </w:r>
      <w:r w:rsidR="00AE4910">
        <w:rPr>
          <w:rFonts w:ascii="Times New Roman" w:hAnsi="Times New Roman" w:cs="Times New Roman"/>
          <w:sz w:val="24"/>
          <w:szCs w:val="24"/>
        </w:rPr>
        <w:t xml:space="preserve"> 2024– 2026</w:t>
      </w:r>
      <w:r w:rsidRPr="00A87090">
        <w:rPr>
          <w:rFonts w:ascii="Times New Roman" w:hAnsi="Times New Roman" w:cs="Times New Roman"/>
          <w:sz w:val="24"/>
          <w:szCs w:val="24"/>
        </w:rPr>
        <w:t xml:space="preserve"> годах будут проводиться с учетом реализации изменений, принятых федеральными законами, рассматриваемых в законопроектах и с учетом реализации  программы мероприятий по росту доходного потенциала и оптимизации расходов консолидированного бюджета Алтайского края на 2019 – 2024 годы, утвержденной распоряжением Правительства Алтайского края    от 23.08.2019 № 321-р,  постановления Администрации  Целинного района от 02.12.2019 №</w:t>
      </w:r>
      <w:r w:rsidR="00ED0E43">
        <w:rPr>
          <w:rFonts w:ascii="Times New Roman" w:hAnsi="Times New Roman" w:cs="Times New Roman"/>
          <w:sz w:val="24"/>
          <w:szCs w:val="24"/>
        </w:rPr>
        <w:t xml:space="preserve"> </w:t>
      </w:r>
      <w:r w:rsidRPr="00A87090">
        <w:rPr>
          <w:rFonts w:ascii="Times New Roman" w:hAnsi="Times New Roman" w:cs="Times New Roman"/>
          <w:sz w:val="24"/>
          <w:szCs w:val="24"/>
        </w:rPr>
        <w:t>482 «Об утверждении</w:t>
      </w:r>
      <w:proofErr w:type="gramEnd"/>
      <w:r w:rsidRPr="00A87090">
        <w:rPr>
          <w:rFonts w:ascii="Times New Roman" w:hAnsi="Times New Roman" w:cs="Times New Roman"/>
          <w:sz w:val="24"/>
          <w:szCs w:val="24"/>
        </w:rPr>
        <w:t xml:space="preserve"> программы мероприятий по росту доходного потенциала и по оптимизации расходов консолидируемого бюджета Целинного района Алтайского края</w:t>
      </w:r>
      <w:r w:rsidR="00ED0E43">
        <w:rPr>
          <w:rFonts w:ascii="Times New Roman" w:hAnsi="Times New Roman" w:cs="Times New Roman"/>
          <w:sz w:val="24"/>
          <w:szCs w:val="24"/>
        </w:rPr>
        <w:t>»</w:t>
      </w:r>
      <w:r w:rsidRPr="00A870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2E24" w:rsidRPr="00A87090" w:rsidRDefault="00412E24" w:rsidP="00ED0E4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Основные направления налоговой политики будут сосредоточены </w:t>
      </w:r>
      <w:r w:rsidRPr="00A87090">
        <w:rPr>
          <w:rFonts w:ascii="Times New Roman" w:hAnsi="Times New Roman" w:cs="Times New Roman"/>
          <w:sz w:val="24"/>
          <w:szCs w:val="24"/>
        </w:rPr>
        <w:br/>
        <w:t xml:space="preserve">на стабильном налоговом законодательстве, сбалансированности, устойчивости и увеличении налогового потенциала для формирования консолидированного бюджета Целинного района Алтайского края. </w:t>
      </w:r>
    </w:p>
    <w:p w:rsidR="00412E24" w:rsidRPr="00A87090" w:rsidRDefault="00412E24" w:rsidP="00ED0E4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При расчете объема доходов районного бюджета учтены изменения            налогового законодательства Российской Федерации и Алтайского края, принятые федеральными и региональными законами и рассматриваемые в законопроектах.</w:t>
      </w:r>
    </w:p>
    <w:p w:rsidR="00412E24" w:rsidRPr="00A87090" w:rsidRDefault="00412E24" w:rsidP="00ED0E4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7090">
        <w:rPr>
          <w:rFonts w:ascii="Times New Roman" w:hAnsi="Times New Roman" w:cs="Times New Roman"/>
          <w:sz w:val="24"/>
          <w:szCs w:val="24"/>
        </w:rPr>
        <w:t>Прогноз доходов  бюджета муниципального об</w:t>
      </w:r>
      <w:r w:rsidR="00ED0E43">
        <w:rPr>
          <w:rFonts w:ascii="Times New Roman" w:hAnsi="Times New Roman" w:cs="Times New Roman"/>
          <w:sz w:val="24"/>
          <w:szCs w:val="24"/>
        </w:rPr>
        <w:t>разования Целинный район на 2024 год и на плановый период 2025-2026</w:t>
      </w:r>
      <w:r w:rsidRPr="00A87090">
        <w:rPr>
          <w:rFonts w:ascii="Times New Roman" w:hAnsi="Times New Roman" w:cs="Times New Roman"/>
          <w:sz w:val="24"/>
          <w:szCs w:val="24"/>
        </w:rPr>
        <w:t xml:space="preserve"> г</w:t>
      </w:r>
      <w:r w:rsidR="00ED0E43">
        <w:rPr>
          <w:rFonts w:ascii="Times New Roman" w:hAnsi="Times New Roman" w:cs="Times New Roman"/>
          <w:sz w:val="24"/>
          <w:szCs w:val="24"/>
        </w:rPr>
        <w:t>.г.</w:t>
      </w:r>
      <w:r w:rsidRPr="00A87090">
        <w:rPr>
          <w:rFonts w:ascii="Times New Roman" w:hAnsi="Times New Roman" w:cs="Times New Roman"/>
          <w:sz w:val="24"/>
          <w:szCs w:val="24"/>
        </w:rPr>
        <w:t xml:space="preserve"> составлен на основе ожидаемых итогов социально-экономического развития Целинног</w:t>
      </w:r>
      <w:r w:rsidR="00ED0E43">
        <w:rPr>
          <w:rFonts w:ascii="Times New Roman" w:hAnsi="Times New Roman" w:cs="Times New Roman"/>
          <w:sz w:val="24"/>
          <w:szCs w:val="24"/>
        </w:rPr>
        <w:t>о района Алтайского края за 2023</w:t>
      </w:r>
      <w:r w:rsidRPr="00A87090">
        <w:rPr>
          <w:rFonts w:ascii="Times New Roman" w:hAnsi="Times New Roman" w:cs="Times New Roman"/>
          <w:sz w:val="24"/>
          <w:szCs w:val="24"/>
        </w:rPr>
        <w:t xml:space="preserve"> год,  а также  прогноза социально-экономического развития рай</w:t>
      </w:r>
      <w:r w:rsidR="00ED0E43">
        <w:rPr>
          <w:rFonts w:ascii="Times New Roman" w:hAnsi="Times New Roman" w:cs="Times New Roman"/>
          <w:sz w:val="24"/>
          <w:szCs w:val="24"/>
        </w:rPr>
        <w:t>она на среднесрочный период 2024-2026</w:t>
      </w:r>
      <w:r w:rsidRPr="00A87090">
        <w:rPr>
          <w:rFonts w:ascii="Times New Roman" w:hAnsi="Times New Roman" w:cs="Times New Roman"/>
          <w:sz w:val="24"/>
          <w:szCs w:val="24"/>
        </w:rPr>
        <w:t xml:space="preserve"> годы, и оценки поступлений доходов в районный  бю</w:t>
      </w:r>
      <w:r w:rsidR="00ED0E43">
        <w:rPr>
          <w:rFonts w:ascii="Times New Roman" w:hAnsi="Times New Roman" w:cs="Times New Roman"/>
          <w:sz w:val="24"/>
          <w:szCs w:val="24"/>
        </w:rPr>
        <w:t>джет в 2023</w:t>
      </w:r>
      <w:r w:rsidRPr="00A87090">
        <w:rPr>
          <w:rFonts w:ascii="Times New Roman" w:hAnsi="Times New Roman" w:cs="Times New Roman"/>
          <w:sz w:val="24"/>
          <w:szCs w:val="24"/>
        </w:rPr>
        <w:t xml:space="preserve"> году.</w:t>
      </w:r>
      <w:proofErr w:type="gramEnd"/>
    </w:p>
    <w:p w:rsidR="00412E24" w:rsidRPr="00A87090" w:rsidRDefault="00412E24" w:rsidP="00360F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Для достижения принципа бюд</w:t>
      </w:r>
      <w:r w:rsidR="00360FB9">
        <w:rPr>
          <w:rFonts w:ascii="Times New Roman" w:hAnsi="Times New Roman" w:cs="Times New Roman"/>
          <w:sz w:val="24"/>
          <w:szCs w:val="24"/>
        </w:rPr>
        <w:t>жетной сбалансированности в 2023-2026</w:t>
      </w:r>
      <w:r w:rsidRPr="00A87090">
        <w:rPr>
          <w:rFonts w:ascii="Times New Roman" w:hAnsi="Times New Roman" w:cs="Times New Roman"/>
          <w:sz w:val="24"/>
          <w:szCs w:val="24"/>
        </w:rPr>
        <w:t xml:space="preserve"> годах приоритетным считается осуществление мер по социально-экономическому развитию и оздоровлению  муниципальных  финансов Целинного района Алтайского края. </w:t>
      </w:r>
    </w:p>
    <w:p w:rsidR="00412E24" w:rsidRPr="00A87090" w:rsidRDefault="00412E24" w:rsidP="00360F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Утверждена Программа по росту доходного потенциала и по оптимизации расходов консолидированного бюджета района, предусматривающая меры, направленные </w:t>
      </w:r>
      <w:proofErr w:type="gramStart"/>
      <w:r w:rsidRPr="00A8709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87090">
        <w:rPr>
          <w:rFonts w:ascii="Times New Roman" w:hAnsi="Times New Roman" w:cs="Times New Roman"/>
          <w:sz w:val="24"/>
          <w:szCs w:val="24"/>
        </w:rPr>
        <w:t xml:space="preserve"> увеличение налоговых и неналоговых доходов консолидированного бюджета района, на бюджетную консолидацию, на устранение неэффективных налоговых льгот (пониженных ставок по налогам) и отмену установленных расходных обязательств, не связанных с решением вопросов, отнесенных Конституцией Российской Федерации и федеральными законами к полномочиям  органов местного самоуправления. </w:t>
      </w:r>
    </w:p>
    <w:p w:rsidR="00412E24" w:rsidRPr="00A87090" w:rsidRDefault="00412E24" w:rsidP="00A87090">
      <w:pPr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         Налоговый потенциал консолиди</w:t>
      </w:r>
      <w:r w:rsidR="00360FB9">
        <w:rPr>
          <w:rFonts w:ascii="Times New Roman" w:hAnsi="Times New Roman" w:cs="Times New Roman"/>
          <w:sz w:val="24"/>
          <w:szCs w:val="24"/>
        </w:rPr>
        <w:t>рованного бюджета района на 2024</w:t>
      </w:r>
      <w:r w:rsidRPr="00A87090">
        <w:rPr>
          <w:rFonts w:ascii="Times New Roman" w:hAnsi="Times New Roman" w:cs="Times New Roman"/>
          <w:sz w:val="24"/>
          <w:szCs w:val="24"/>
        </w:rPr>
        <w:t xml:space="preserve"> год и плановый период рассчитан исходя из объемных показателей социально- экономического развития  Целинного района, с применением налоговых ставок, установленных Налоговым </w:t>
      </w:r>
      <w:r w:rsidRPr="00A87090">
        <w:rPr>
          <w:rFonts w:ascii="Times New Roman" w:hAnsi="Times New Roman" w:cs="Times New Roman"/>
          <w:sz w:val="24"/>
          <w:szCs w:val="24"/>
        </w:rPr>
        <w:lastRenderedPageBreak/>
        <w:t xml:space="preserve">кодексом Российской Федерации, без учета льгот, предоставляемых органами местного самоуправления. </w:t>
      </w:r>
    </w:p>
    <w:p w:rsidR="00412E24" w:rsidRPr="00A87090" w:rsidRDefault="00360FB9" w:rsidP="006D62F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2024</w:t>
      </w:r>
      <w:r w:rsidR="00412E24" w:rsidRPr="00A87090">
        <w:rPr>
          <w:rFonts w:ascii="Times New Roman" w:hAnsi="Times New Roman" w:cs="Times New Roman"/>
          <w:sz w:val="24"/>
          <w:szCs w:val="24"/>
        </w:rPr>
        <w:t xml:space="preserve"> году будет продолжена реализация основных целей </w:t>
      </w:r>
      <w:r w:rsidR="00412E24" w:rsidRPr="00A87090">
        <w:rPr>
          <w:rFonts w:ascii="Times New Roman" w:hAnsi="Times New Roman" w:cs="Times New Roman"/>
          <w:sz w:val="24"/>
          <w:szCs w:val="24"/>
        </w:rPr>
        <w:br/>
        <w:t>и задач налоговой политики района, предусмотренных в предыдущие годы,</w:t>
      </w:r>
      <w:r w:rsidR="00412E24" w:rsidRPr="00A87090">
        <w:rPr>
          <w:rFonts w:ascii="Times New Roman" w:hAnsi="Times New Roman" w:cs="Times New Roman"/>
          <w:sz w:val="24"/>
          <w:szCs w:val="24"/>
        </w:rPr>
        <w:br/>
        <w:t>по следующим направлениям: взаимодействие органов исполнительной власти и органов местного самоуправления с главными администраторами налоговых и неналоговых доходов бюджета по улучшению качества администрирования платежей и увеличению собираемости доходов в консолидированный бюджет  Целинного района Алтайского края, усиление межведомственного взаимодействия в вопросах налоговой дисциплины;</w:t>
      </w:r>
      <w:proofErr w:type="gramEnd"/>
      <w:r w:rsidR="00412E24" w:rsidRPr="00A87090">
        <w:rPr>
          <w:rFonts w:ascii="Times New Roman" w:hAnsi="Times New Roman" w:cs="Times New Roman"/>
          <w:sz w:val="24"/>
          <w:szCs w:val="24"/>
        </w:rPr>
        <w:t xml:space="preserve"> мобилизация дополнительных налоговых поступлений </w:t>
      </w:r>
      <w:r w:rsidR="00412E24" w:rsidRPr="00A87090">
        <w:rPr>
          <w:rFonts w:ascii="Times New Roman" w:hAnsi="Times New Roman" w:cs="Times New Roman"/>
          <w:sz w:val="24"/>
          <w:szCs w:val="24"/>
        </w:rPr>
        <w:br/>
        <w:t xml:space="preserve">в консолидированный бюджет  района, за счет продолжения работы  по совершенствованию налогового администрирования в целях привлечения к налогообложению большего числа налогоплательщиков, за счет совершенствования системы управления и распоряжения муниципальным имуществом. Разработка пакета мер по «легализации» неформального рынка труда.         </w:t>
      </w:r>
    </w:p>
    <w:p w:rsidR="00412E24" w:rsidRPr="00A87090" w:rsidRDefault="00412E24" w:rsidP="006D62F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7090">
        <w:rPr>
          <w:rFonts w:ascii="Times New Roman" w:hAnsi="Times New Roman" w:cs="Times New Roman"/>
          <w:sz w:val="24"/>
          <w:szCs w:val="24"/>
        </w:rPr>
        <w:t>Органам местного самоуправления необходимо провести оценку эффективности предоставленных налоговых льгот, пониженных ставок по местным налогам во исполнение положений постановления Правительства Российской Федерации от 22.06.2019 №796 «Об общих требованиях к оценке налоговых расходов субъектов Российской Федерации и муниципальных образований» и постановления Правительства Алтайского края  от 18.11.2019 №454 « Об оценке налоговых расходов Алтайского края».</w:t>
      </w:r>
      <w:proofErr w:type="gramEnd"/>
      <w:r w:rsidRPr="00A87090">
        <w:rPr>
          <w:rFonts w:ascii="Times New Roman" w:hAnsi="Times New Roman" w:cs="Times New Roman"/>
          <w:sz w:val="24"/>
          <w:szCs w:val="24"/>
        </w:rPr>
        <w:t xml:space="preserve">  В соответствии со статьей 174.3 Бюджетного кодекса Российской Федерации  с 1 января 2020 года муниципальные образования должны проводить ежегодную оценку эффективности налоговых расходов.</w:t>
      </w:r>
    </w:p>
    <w:p w:rsidR="00412E24" w:rsidRPr="00A87090" w:rsidRDefault="00412E24" w:rsidP="006D62F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Предусматривается   установление обязанности органов, осуществляющих государственный земельный надзор, муниципальный земельный контроль, представлять в налоговые органы сведения о неиспользовании по целевому назначению земельных участков, отнесенных к землям сельскохозяйственного назначения или  к землям в составе зон сельскохозяйственного использования в населенных пунктах и предназначенных для сельскохозяйственного производства. Внесение указанных изменений направлено на обеспечение возможности применения повышенной налоговой ставки земельного налога в отношении неиспользуемых по целевому назначению земель сельскохозяйственного назначения и земель в составе зон сельскохозяйственного использования в населенных пунктах.</w:t>
      </w:r>
    </w:p>
    <w:p w:rsidR="00412E24" w:rsidRPr="00A87090" w:rsidRDefault="00412E24" w:rsidP="006D62F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При определении доходного потенциа</w:t>
      </w:r>
      <w:r w:rsidR="006D62FF">
        <w:rPr>
          <w:rFonts w:ascii="Times New Roman" w:hAnsi="Times New Roman" w:cs="Times New Roman"/>
          <w:sz w:val="24"/>
          <w:szCs w:val="24"/>
        </w:rPr>
        <w:t>ла муниципальных районов на 2024</w:t>
      </w:r>
      <w:r w:rsidRPr="00A87090">
        <w:rPr>
          <w:rFonts w:ascii="Times New Roman" w:hAnsi="Times New Roman" w:cs="Times New Roman"/>
          <w:sz w:val="24"/>
          <w:szCs w:val="24"/>
        </w:rPr>
        <w:t xml:space="preserve"> год для расчета дотации на выравнивание бюджетной обеспеченности учтены отдельные неналоговые доходы в объеме 100 % от общей суммы.</w:t>
      </w:r>
    </w:p>
    <w:p w:rsidR="00412E24" w:rsidRPr="00A87090" w:rsidRDefault="00412E24" w:rsidP="006D62F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В соответствии с изменением в Бюджетный кодекс Российской Федерации перечни главных администраторов доходов (главных администраторов источников финансирования дефицита)  районного  бюджета утверждаются  Администрацией района в соответствии с общими требованиями установленными Прави</w:t>
      </w:r>
      <w:r w:rsidR="006D62FF">
        <w:rPr>
          <w:rFonts w:ascii="Times New Roman" w:hAnsi="Times New Roman" w:cs="Times New Roman"/>
          <w:sz w:val="24"/>
          <w:szCs w:val="24"/>
        </w:rPr>
        <w:t>тельством Российской Федерации.</w:t>
      </w:r>
    </w:p>
    <w:p w:rsidR="00412E24" w:rsidRPr="00A87090" w:rsidRDefault="00412E24" w:rsidP="006D62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87090">
        <w:rPr>
          <w:rFonts w:ascii="Times New Roman" w:hAnsi="Times New Roman" w:cs="Times New Roman"/>
          <w:b/>
          <w:sz w:val="24"/>
          <w:szCs w:val="24"/>
        </w:rPr>
        <w:lastRenderedPageBreak/>
        <w:t>Основные направления</w:t>
      </w:r>
    </w:p>
    <w:p w:rsidR="00412E24" w:rsidRPr="00A87090" w:rsidRDefault="006D62FF" w:rsidP="006D62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бюджетной политики на 2024 год и на плановый период 2025-2026</w:t>
      </w:r>
      <w:r w:rsidR="00412E24" w:rsidRPr="00A8709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bookmarkEnd w:id="0"/>
    <w:p w:rsidR="00412E24" w:rsidRPr="00A87090" w:rsidRDefault="00412E24" w:rsidP="006D62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2E24" w:rsidRPr="00A87090" w:rsidRDefault="00412E24" w:rsidP="006D62F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Сформированная бюджетная политика сохраняет социальную преемственность политики предыдущего планового периода, а также позволяет обеспечивать сбалансированное развитие на среднюю и долгосрочную перспективу.</w:t>
      </w:r>
    </w:p>
    <w:p w:rsidR="00412E24" w:rsidRPr="00A87090" w:rsidRDefault="00412E24" w:rsidP="006D62F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Ее направленность на удержание достигнутых значений соотношения оплаты труда со среднемесячным доходом от тру</w:t>
      </w:r>
      <w:r w:rsidR="006D62FF">
        <w:rPr>
          <w:rFonts w:ascii="Times New Roman" w:hAnsi="Times New Roman" w:cs="Times New Roman"/>
          <w:sz w:val="24"/>
          <w:szCs w:val="24"/>
        </w:rPr>
        <w:t xml:space="preserve">довой деятельности  </w:t>
      </w:r>
      <w:r w:rsidRPr="00A87090">
        <w:rPr>
          <w:rFonts w:ascii="Times New Roman" w:hAnsi="Times New Roman" w:cs="Times New Roman"/>
          <w:sz w:val="24"/>
          <w:szCs w:val="24"/>
        </w:rPr>
        <w:t xml:space="preserve">с поэтапным достижением задач, обозначенных в Указах Президента Российской Федерации; безусловное выполнение всех социальных обязательств перед жителями  Целинного района Алтайского края; </w:t>
      </w:r>
    </w:p>
    <w:p w:rsidR="00412E24" w:rsidRPr="00A87090" w:rsidRDefault="00412E24" w:rsidP="006D62F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В действующих условиях новую значимость приобретают сохранение  и укрепление важнейших условий сбалансированности бюджетов всех уровней – соответствие бюджетных расходов реально прогнозируемым поступлениям, эффективность использования бюджетных средств, внедрение в организацию бюджетного процесса перспективных мер и подходов для достижения национальных целей развития Российской Федерации до 2030 года, инструментом реализации которых являются региональные проекты.</w:t>
      </w:r>
    </w:p>
    <w:p w:rsidR="00412E24" w:rsidRPr="00A87090" w:rsidRDefault="00412E24" w:rsidP="00A87090">
      <w:pPr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b/>
          <w:sz w:val="24"/>
          <w:szCs w:val="24"/>
        </w:rPr>
        <w:t>В части формирования и исполнения бюджета</w:t>
      </w:r>
    </w:p>
    <w:p w:rsidR="00412E24" w:rsidRPr="00A87090" w:rsidRDefault="00412E24" w:rsidP="006D62F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Предусмотренные бюджетные ассигнования из краевого бюджета на трехлетний период в приоритетном порядке сформированы на реализацию региональных проектов, участвующих в национальных проектах, что позволяет создать условия для качественного роста экономики края в целом, роста доходов граждан; развитие малого и среднего предпринимательства.</w:t>
      </w:r>
    </w:p>
    <w:p w:rsidR="00412E24" w:rsidRPr="006D62FF" w:rsidRDefault="00412E24" w:rsidP="00A870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2FF">
        <w:rPr>
          <w:rFonts w:ascii="Times New Roman" w:hAnsi="Times New Roman" w:cs="Times New Roman"/>
          <w:b/>
          <w:sz w:val="24"/>
          <w:szCs w:val="24"/>
        </w:rPr>
        <w:t>В части повышения эффективности бюджетных средств</w:t>
      </w:r>
    </w:p>
    <w:p w:rsidR="00412E24" w:rsidRPr="00A87090" w:rsidRDefault="00412E24" w:rsidP="006D62F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В целях необходимости достижения национальных целей развития, определенных в документах стратегического планирования, сохраняет актуальность реализация мер эффективного использования бюджетных средств. Важным аспектом при исполнении бюджета является обеспечение ритмичного финансирования расходных обязательств и своевременное освоение средств. </w:t>
      </w:r>
    </w:p>
    <w:p w:rsidR="00412E24" w:rsidRPr="00A87090" w:rsidRDefault="00412E24" w:rsidP="006D62F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С 1 января 2022 года исполнение отдельных функций финансовых органов субъектов Российской Федерации и </w:t>
      </w:r>
      <w:r w:rsidR="00326EB5">
        <w:rPr>
          <w:rFonts w:ascii="Times New Roman" w:hAnsi="Times New Roman" w:cs="Times New Roman"/>
          <w:sz w:val="24"/>
          <w:szCs w:val="24"/>
        </w:rPr>
        <w:t xml:space="preserve">муниципальных образований, </w:t>
      </w:r>
      <w:r w:rsidRPr="00A87090">
        <w:rPr>
          <w:rFonts w:ascii="Times New Roman" w:hAnsi="Times New Roman" w:cs="Times New Roman"/>
          <w:sz w:val="24"/>
          <w:szCs w:val="24"/>
        </w:rPr>
        <w:t>а также органов управления государственными внебюджетными фондами,  осуществляется в условиях реализации Федерального закона от 27.12.2019 № 479-ФЗ «О внесении изменений в Бюджетный кодекс Российской Федерации в части казначейского обслуживания и системы казначейских платежей».</w:t>
      </w:r>
    </w:p>
    <w:p w:rsidR="00412E24" w:rsidRPr="00A87090" w:rsidRDefault="00412E24" w:rsidP="00326EB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Продолжится работа по своевременному и в полном объеме исполнению расходных обязательств, недопущению принятия необеспеченных расходных обязательств, исключению необоснованного роста задолженности по платежам в бюджет и просроченной дебиторской    и кредиторской задолженности, в том числе незавершенного строительства.</w:t>
      </w:r>
    </w:p>
    <w:p w:rsidR="00412E24" w:rsidRPr="00A87090" w:rsidRDefault="00412E24" w:rsidP="00326EB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lastRenderedPageBreak/>
        <w:t>Мероприятия в части инвентаризации установленных расходных полномочий органов государственной власти и органов местного самоуправления Алтайского края направлены на недопущение принятия новых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государственной власти и органов местного самоуправления Алтайского края. Последовательный анализ структуры расходных полномочий, мониторинг реализации государственных и муниципальных  программ на предмет их вклада в достижение национальных целей становится обязательным условием при планировании объемо</w:t>
      </w:r>
      <w:r w:rsidR="00326EB5">
        <w:rPr>
          <w:rFonts w:ascii="Times New Roman" w:hAnsi="Times New Roman" w:cs="Times New Roman"/>
          <w:sz w:val="24"/>
          <w:szCs w:val="24"/>
        </w:rPr>
        <w:t>в расходных обязательств на 2024-2026</w:t>
      </w:r>
      <w:r w:rsidRPr="00A87090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412E24" w:rsidRPr="00A87090" w:rsidRDefault="00412E24" w:rsidP="00326EB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Финансового обеспечения в приоритетном порядке исполнения публичных нормативных обязательств и иных социальных выплат населению;</w:t>
      </w:r>
    </w:p>
    <w:p w:rsidR="00412E24" w:rsidRPr="00326EB5" w:rsidRDefault="00412E24" w:rsidP="00A87090">
      <w:pPr>
        <w:jc w:val="both"/>
        <w:rPr>
          <w:rFonts w:ascii="Times New Roman" w:hAnsi="Times New Roman" w:cs="Times New Roman"/>
          <w:sz w:val="24"/>
          <w:szCs w:val="24"/>
        </w:rPr>
      </w:pPr>
      <w:r w:rsidRPr="00326EB5">
        <w:rPr>
          <w:rFonts w:ascii="Times New Roman" w:hAnsi="Times New Roman" w:cs="Times New Roman"/>
          <w:b/>
          <w:sz w:val="24"/>
          <w:szCs w:val="24"/>
        </w:rPr>
        <w:t>В части оплаты труда</w:t>
      </w:r>
    </w:p>
    <w:p w:rsidR="00412E24" w:rsidRPr="00A87090" w:rsidRDefault="00412E24" w:rsidP="00A87090">
      <w:pPr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Минимальный </w:t>
      </w:r>
      <w:proofErr w:type="gramStart"/>
      <w:r w:rsidRPr="00A87090">
        <w:rPr>
          <w:rFonts w:ascii="Times New Roman" w:hAnsi="Times New Roman" w:cs="Times New Roman"/>
          <w:sz w:val="24"/>
          <w:szCs w:val="24"/>
        </w:rPr>
        <w:t>раз</w:t>
      </w:r>
      <w:r w:rsidR="004D78F4">
        <w:rPr>
          <w:rFonts w:ascii="Times New Roman" w:hAnsi="Times New Roman" w:cs="Times New Roman"/>
          <w:sz w:val="24"/>
          <w:szCs w:val="24"/>
        </w:rPr>
        <w:t>мер оплаты труда</w:t>
      </w:r>
      <w:proofErr w:type="gramEnd"/>
      <w:r w:rsidR="004D78F4">
        <w:rPr>
          <w:rFonts w:ascii="Times New Roman" w:hAnsi="Times New Roman" w:cs="Times New Roman"/>
          <w:sz w:val="24"/>
          <w:szCs w:val="24"/>
        </w:rPr>
        <w:t xml:space="preserve"> с 1 января 2024</w:t>
      </w:r>
      <w:r w:rsidR="00431BB2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D78F4">
        <w:rPr>
          <w:rFonts w:ascii="Times New Roman" w:hAnsi="Times New Roman" w:cs="Times New Roman"/>
          <w:sz w:val="24"/>
          <w:szCs w:val="24"/>
        </w:rPr>
        <w:t xml:space="preserve"> составит 19242,0 </w:t>
      </w:r>
      <w:r w:rsidRPr="00A87090">
        <w:rPr>
          <w:rFonts w:ascii="Times New Roman" w:hAnsi="Times New Roman" w:cs="Times New Roman"/>
          <w:sz w:val="24"/>
          <w:szCs w:val="24"/>
        </w:rPr>
        <w:t xml:space="preserve"> рубля.</w:t>
      </w:r>
    </w:p>
    <w:p w:rsidR="00412E24" w:rsidRPr="00A87090" w:rsidRDefault="00412E24" w:rsidP="004D78F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Кроме того, расходы на заработную плату предусматриваются с учетом планируемого </w:t>
      </w:r>
      <w:proofErr w:type="gramStart"/>
      <w:r w:rsidRPr="00A87090">
        <w:rPr>
          <w:rFonts w:ascii="Times New Roman" w:hAnsi="Times New Roman" w:cs="Times New Roman"/>
          <w:sz w:val="24"/>
          <w:szCs w:val="24"/>
        </w:rPr>
        <w:t>темпа роста минимального размера оплаты труда</w:t>
      </w:r>
      <w:proofErr w:type="gramEnd"/>
      <w:r w:rsidRPr="00A87090">
        <w:rPr>
          <w:rFonts w:ascii="Times New Roman" w:hAnsi="Times New Roman" w:cs="Times New Roman"/>
          <w:sz w:val="24"/>
          <w:szCs w:val="24"/>
        </w:rPr>
        <w:t xml:space="preserve"> и начислением районного коэффициента сверх утверждаемого минимального размера оплаты труда в соответствии с Постановлениями Конституционного Суда Российской Федерации.</w:t>
      </w:r>
    </w:p>
    <w:p w:rsidR="00412E24" w:rsidRPr="00A87090" w:rsidRDefault="00412E24" w:rsidP="004D78F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7090">
        <w:rPr>
          <w:rFonts w:ascii="Times New Roman" w:hAnsi="Times New Roman" w:cs="Times New Roman"/>
          <w:sz w:val="24"/>
          <w:szCs w:val="24"/>
        </w:rPr>
        <w:t>Согласно постановлениям Конституционного Суда Российской Федерации, оплата за труд в случае выполнения работы в условиях, отклоняющихся от нормальных, должна оплачиваться сверх установленного минимального размера оплаты труда.</w:t>
      </w:r>
      <w:proofErr w:type="gramEnd"/>
      <w:r w:rsidRPr="00A870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7090">
        <w:rPr>
          <w:rFonts w:ascii="Times New Roman" w:hAnsi="Times New Roman" w:cs="Times New Roman"/>
          <w:sz w:val="24"/>
          <w:szCs w:val="24"/>
        </w:rPr>
        <w:t>Основные направления бюджетной по</w:t>
      </w:r>
      <w:r w:rsidR="005C71FC">
        <w:rPr>
          <w:rFonts w:ascii="Times New Roman" w:hAnsi="Times New Roman" w:cs="Times New Roman"/>
          <w:sz w:val="24"/>
          <w:szCs w:val="24"/>
        </w:rPr>
        <w:t xml:space="preserve">литики Целинного района </w:t>
      </w:r>
      <w:r w:rsidR="005C71FC">
        <w:rPr>
          <w:rFonts w:ascii="Times New Roman" w:hAnsi="Times New Roman" w:cs="Times New Roman"/>
          <w:sz w:val="24"/>
          <w:szCs w:val="24"/>
        </w:rPr>
        <w:br/>
        <w:t>на 2024 и на плановый период 2025-2026</w:t>
      </w:r>
      <w:r w:rsidRPr="00A87090">
        <w:rPr>
          <w:rFonts w:ascii="Times New Roman" w:hAnsi="Times New Roman" w:cs="Times New Roman"/>
          <w:sz w:val="24"/>
          <w:szCs w:val="24"/>
        </w:rPr>
        <w:t xml:space="preserve">   годы разработаны в соответствии с основными направлениями бюджетной полит</w:t>
      </w:r>
      <w:r w:rsidR="005C71FC">
        <w:rPr>
          <w:rFonts w:ascii="Times New Roman" w:hAnsi="Times New Roman" w:cs="Times New Roman"/>
          <w:sz w:val="24"/>
          <w:szCs w:val="24"/>
        </w:rPr>
        <w:t>ики Российской Федерации на 2024</w:t>
      </w:r>
      <w:r w:rsidRPr="00A87090">
        <w:rPr>
          <w:rFonts w:ascii="Times New Roman" w:hAnsi="Times New Roman" w:cs="Times New Roman"/>
          <w:sz w:val="24"/>
          <w:szCs w:val="24"/>
        </w:rPr>
        <w:t xml:space="preserve"> год, с учетом изменения бюджетного законодательства Российской Федерации, прогнозом социально-экономического развития Целинного района Алтайского к</w:t>
      </w:r>
      <w:r w:rsidR="005C71FC">
        <w:rPr>
          <w:rFonts w:ascii="Times New Roman" w:hAnsi="Times New Roman" w:cs="Times New Roman"/>
          <w:sz w:val="24"/>
          <w:szCs w:val="24"/>
        </w:rPr>
        <w:t>рая на среднесрочный период 2024  – 2026</w:t>
      </w:r>
      <w:r w:rsidRPr="00A87090">
        <w:rPr>
          <w:rFonts w:ascii="Times New Roman" w:hAnsi="Times New Roman" w:cs="Times New Roman"/>
          <w:sz w:val="24"/>
          <w:szCs w:val="24"/>
        </w:rPr>
        <w:t xml:space="preserve"> годы.</w:t>
      </w:r>
      <w:proofErr w:type="gramEnd"/>
    </w:p>
    <w:p w:rsidR="00412E24" w:rsidRPr="00A87090" w:rsidRDefault="00412E24" w:rsidP="005C71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7090">
        <w:rPr>
          <w:rFonts w:ascii="Times New Roman" w:hAnsi="Times New Roman" w:cs="Times New Roman"/>
          <w:sz w:val="24"/>
          <w:szCs w:val="24"/>
        </w:rPr>
        <w:t>Основные направления бюджетной</w:t>
      </w:r>
      <w:r w:rsidR="005C71FC">
        <w:rPr>
          <w:rFonts w:ascii="Times New Roman" w:hAnsi="Times New Roman" w:cs="Times New Roman"/>
          <w:sz w:val="24"/>
          <w:szCs w:val="24"/>
        </w:rPr>
        <w:t xml:space="preserve"> политики Алтайского края в 2024 – 2026</w:t>
      </w:r>
      <w:r w:rsidRPr="00A87090">
        <w:rPr>
          <w:rFonts w:ascii="Times New Roman" w:hAnsi="Times New Roman" w:cs="Times New Roman"/>
          <w:sz w:val="24"/>
          <w:szCs w:val="24"/>
        </w:rPr>
        <w:t xml:space="preserve"> годах будут проводиться с учетом реализации изменений, принятых федеральными законами, рассматриваемых в законопроектах и с учетом реализации  программы мероприятий по росту доходного потенциала и оптимизации расходов консолидированного бюджета Алтайского края на 2019 – 2024 годы, утвержденной распоряжением Правительства Алтайского края от 23.08.2019 № 321-р.  </w:t>
      </w:r>
      <w:proofErr w:type="gramEnd"/>
    </w:p>
    <w:p w:rsidR="00412E24" w:rsidRPr="00A87090" w:rsidRDefault="00412E24" w:rsidP="00A87090">
      <w:pPr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      Бюджет Муниципального обр</w:t>
      </w:r>
      <w:r w:rsidR="005C71FC">
        <w:rPr>
          <w:rFonts w:ascii="Times New Roman" w:hAnsi="Times New Roman" w:cs="Times New Roman"/>
          <w:sz w:val="24"/>
          <w:szCs w:val="24"/>
        </w:rPr>
        <w:t xml:space="preserve">азования Целинный район  на 2024  и плановый период 2025-2026 </w:t>
      </w:r>
      <w:r w:rsidRPr="00A87090">
        <w:rPr>
          <w:rFonts w:ascii="Times New Roman" w:hAnsi="Times New Roman" w:cs="Times New Roman"/>
          <w:sz w:val="24"/>
          <w:szCs w:val="24"/>
        </w:rPr>
        <w:t>г</w:t>
      </w:r>
      <w:r w:rsidR="005C71FC">
        <w:rPr>
          <w:rFonts w:ascii="Times New Roman" w:hAnsi="Times New Roman" w:cs="Times New Roman"/>
          <w:sz w:val="24"/>
          <w:szCs w:val="24"/>
        </w:rPr>
        <w:t>.</w:t>
      </w:r>
      <w:r w:rsidRPr="00A87090">
        <w:rPr>
          <w:rFonts w:ascii="Times New Roman" w:hAnsi="Times New Roman" w:cs="Times New Roman"/>
          <w:sz w:val="24"/>
          <w:szCs w:val="24"/>
        </w:rPr>
        <w:t>г. сформирован с учетом ограничения предельного объема расходов суммой доходов и расчетным размером его дефицита.</w:t>
      </w:r>
    </w:p>
    <w:p w:rsidR="00412E24" w:rsidRPr="00A87090" w:rsidRDefault="00412E24" w:rsidP="00A87090">
      <w:pPr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      Бюджетная политика Администрации Целинного </w:t>
      </w:r>
      <w:r w:rsidR="005C71FC">
        <w:rPr>
          <w:rFonts w:ascii="Times New Roman" w:hAnsi="Times New Roman" w:cs="Times New Roman"/>
          <w:sz w:val="24"/>
          <w:szCs w:val="24"/>
        </w:rPr>
        <w:t>района в области расходов в 2024</w:t>
      </w:r>
      <w:r w:rsidRPr="00A87090">
        <w:rPr>
          <w:rFonts w:ascii="Times New Roman" w:hAnsi="Times New Roman" w:cs="Times New Roman"/>
          <w:sz w:val="24"/>
          <w:szCs w:val="24"/>
        </w:rPr>
        <w:t xml:space="preserve"> году и  плановом периоде будет направлена  на повышение эффективности управления, роста  качества и условий предоставления бюджетных услуг, в условиях действия жестких бюджетных ограничений, связанных с неблагоприятной экономической ситуацией:</w:t>
      </w:r>
    </w:p>
    <w:p w:rsidR="00412E24" w:rsidRPr="00A87090" w:rsidRDefault="00412E24" w:rsidP="00A87090">
      <w:pPr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Основные приоритеты:</w:t>
      </w:r>
    </w:p>
    <w:p w:rsidR="00412E24" w:rsidRPr="00A87090" w:rsidRDefault="00412E24" w:rsidP="00A87090">
      <w:pPr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lastRenderedPageBreak/>
        <w:t>Планирование в первоочередном порядке расходов на финансирование действующих расходных обязательств и не  принятие новых расходных обязательств;</w:t>
      </w:r>
    </w:p>
    <w:p w:rsidR="00412E24" w:rsidRPr="00A87090" w:rsidRDefault="00412E24" w:rsidP="00A87090">
      <w:pPr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обеспечение стабильности рынка труда и уровня жизни населения, создание условий для повышения востребованности  трудовых ресурсов, разработка пакета мер по «легализации» неформального рынка труда.</w:t>
      </w:r>
    </w:p>
    <w:p w:rsidR="00412E24" w:rsidRPr="00A87090" w:rsidRDefault="00412E24" w:rsidP="00A87090">
      <w:pPr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bCs/>
          <w:sz w:val="24"/>
          <w:szCs w:val="24"/>
        </w:rPr>
        <w:t xml:space="preserve">сохранение безусловного исполнения принятых </w:t>
      </w:r>
      <w:r w:rsidRPr="00A87090">
        <w:rPr>
          <w:rFonts w:ascii="Times New Roman" w:hAnsi="Times New Roman" w:cs="Times New Roman"/>
          <w:sz w:val="24"/>
          <w:szCs w:val="24"/>
        </w:rPr>
        <w:t>обязательств перед населением района в части социальной поддержки отдельных категорий граждан, имеющих право на ее получение в соответствии с действующим законодательством;</w:t>
      </w:r>
    </w:p>
    <w:p w:rsidR="00412E24" w:rsidRPr="00A87090" w:rsidRDefault="00412E24" w:rsidP="00A87090">
      <w:pPr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концентрация ресурсов на приоритетных направлениях развития и выполнении публичных обязательств, повышение эффективности бюджетных расходов;</w:t>
      </w:r>
    </w:p>
    <w:p w:rsidR="00412E24" w:rsidRPr="00A87090" w:rsidRDefault="00412E24" w:rsidP="00A87090">
      <w:pPr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повышение точности бюджетного планирования и эффективного использования бюджетных средств; повышение эффективности муниципального  управления и финансового контроля;</w:t>
      </w:r>
    </w:p>
    <w:p w:rsidR="00412E24" w:rsidRPr="00A87090" w:rsidRDefault="00412E24" w:rsidP="00A87090">
      <w:pPr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поддержание курса умеренной долговой нагрузки.</w:t>
      </w:r>
    </w:p>
    <w:p w:rsidR="00412E24" w:rsidRPr="00A87090" w:rsidRDefault="00412E24" w:rsidP="00FC38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Бюджетная политика на 202</w:t>
      </w:r>
      <w:r w:rsidR="00FC385B">
        <w:rPr>
          <w:rFonts w:ascii="Times New Roman" w:hAnsi="Times New Roman" w:cs="Times New Roman"/>
          <w:sz w:val="24"/>
          <w:szCs w:val="24"/>
        </w:rPr>
        <w:t>4</w:t>
      </w:r>
      <w:r w:rsidRPr="00A87090">
        <w:rPr>
          <w:rFonts w:ascii="Times New Roman" w:hAnsi="Times New Roman" w:cs="Times New Roman"/>
          <w:sz w:val="24"/>
          <w:szCs w:val="24"/>
        </w:rPr>
        <w:t xml:space="preserve"> год  и плановый период, ориентирована на сохранение бюджетной устойчивости местных бюджетов, приведение уровня и структуры бюджетных расходов в соответствие с реально прогнозируемым поступлением доходов, повышение эффективности социальных расходов, расходов инвестиционного характера, исключение нерезультативных расходов.</w:t>
      </w:r>
    </w:p>
    <w:p w:rsidR="00412E24" w:rsidRPr="00A87090" w:rsidRDefault="00412E24" w:rsidP="00FC38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В этой связи одним из ключевых вопросов бюджетной политики становится выбор структуры расходов, определяющей приоритеты распределения ресурсов, которые в наибольшей степени соответствуют созданию условий для экономического роста, оказанию качественных муниципальных услуг, обеспечению социальной стабильности. </w:t>
      </w:r>
    </w:p>
    <w:p w:rsidR="00412E24" w:rsidRPr="00A87090" w:rsidRDefault="00412E24" w:rsidP="00FC38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Только системный подход к повышению эффективности бюджетных расходов позволит выполнить поставленные задачи и обеспечить снижение неэффективных затрат.</w:t>
      </w:r>
    </w:p>
    <w:p w:rsidR="00412E24" w:rsidRPr="00A87090" w:rsidRDefault="00412E24" w:rsidP="00FC38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В первую очередь будут реализованы мероприятия, направленные на сохранение устойчивости местных бюджетов, обеспечение минимально гарантированного уровня бюджетной обеспеченности муниципальных образований, повышение заинтересованности органов местного самоуправления поселений к наращиванию собственной доходной базы, повышению эффективности их деятельности.</w:t>
      </w:r>
    </w:p>
    <w:p w:rsidR="00412E24" w:rsidRPr="00A87090" w:rsidRDefault="00412E24" w:rsidP="00FC38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Планируется проводить мониторинг бюджетной сети с целью повышения эффективности бюджетных расходов на муниципальное управление;</w:t>
      </w:r>
    </w:p>
    <w:p w:rsidR="00412E24" w:rsidRPr="00A87090" w:rsidRDefault="00412E24" w:rsidP="00FC38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Продолжится повышение эффективности бюджетных расходов за счет реализация внутренних резервов, оптимизации численности и стру</w:t>
      </w:r>
      <w:r w:rsidR="00FC385B">
        <w:rPr>
          <w:rFonts w:ascii="Times New Roman" w:hAnsi="Times New Roman" w:cs="Times New Roman"/>
          <w:sz w:val="24"/>
          <w:szCs w:val="24"/>
        </w:rPr>
        <w:t>ктуры  муниципальных учреждений.</w:t>
      </w:r>
    </w:p>
    <w:p w:rsidR="00412E24" w:rsidRPr="00A87090" w:rsidRDefault="00412E24" w:rsidP="00FC38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7090">
        <w:rPr>
          <w:rFonts w:ascii="Times New Roman" w:hAnsi="Times New Roman" w:cs="Times New Roman"/>
          <w:sz w:val="24"/>
          <w:szCs w:val="24"/>
        </w:rPr>
        <w:t xml:space="preserve">Одним из приоритетов в части исполнения социальных обязательств остается финансовое обеспечение принятых решений по оплате труда работников в сфере образования,  культуры,  предусмотренного указами Президента Российской Федерации </w:t>
      </w:r>
      <w:r w:rsidRPr="00A87090">
        <w:rPr>
          <w:rFonts w:ascii="Times New Roman" w:hAnsi="Times New Roman" w:cs="Times New Roman"/>
          <w:sz w:val="24"/>
          <w:szCs w:val="24"/>
        </w:rPr>
        <w:lastRenderedPageBreak/>
        <w:t>от 7 мая 2012 года № 597 «О мероприятиях по реализации государственной социальной политики», с учетом соответствия темпов роста заработной платы работников бюджетной сферы темпам роста, установленным в «дорожных картах» развития отраслей социальной сферы и</w:t>
      </w:r>
      <w:proofErr w:type="gramEnd"/>
      <w:r w:rsidRPr="00A87090">
        <w:rPr>
          <w:rFonts w:ascii="Times New Roman" w:hAnsi="Times New Roman" w:cs="Times New Roman"/>
          <w:sz w:val="24"/>
          <w:szCs w:val="24"/>
        </w:rPr>
        <w:t xml:space="preserve"> необходимости </w:t>
      </w:r>
      <w:proofErr w:type="gramStart"/>
      <w:r w:rsidRPr="00A87090">
        <w:rPr>
          <w:rFonts w:ascii="Times New Roman" w:hAnsi="Times New Roman" w:cs="Times New Roman"/>
          <w:sz w:val="24"/>
          <w:szCs w:val="24"/>
        </w:rPr>
        <w:t>выполнения показателей оптимизации сети бюджетных учреждений</w:t>
      </w:r>
      <w:proofErr w:type="gramEnd"/>
      <w:r w:rsidRPr="00A870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2E24" w:rsidRPr="00A87090" w:rsidRDefault="00412E24" w:rsidP="00FC38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bCs/>
          <w:sz w:val="24"/>
          <w:szCs w:val="24"/>
        </w:rPr>
        <w:t>Предусмотрены расходы на оплату налогов и сборов в соответствии с действующим налоговым законодательством;</w:t>
      </w:r>
    </w:p>
    <w:p w:rsidR="00412E24" w:rsidRPr="00A87090" w:rsidRDefault="00412E24" w:rsidP="00FC38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В условиях ограничения бюджетных ресурсов важным аспектом становится </w:t>
      </w:r>
      <w:proofErr w:type="gramStart"/>
      <w:r w:rsidRPr="00A87090">
        <w:rPr>
          <w:rFonts w:ascii="Times New Roman" w:hAnsi="Times New Roman" w:cs="Times New Roman"/>
          <w:sz w:val="24"/>
          <w:szCs w:val="24"/>
        </w:rPr>
        <w:t>подготовка</w:t>
      </w:r>
      <w:proofErr w:type="gramEnd"/>
      <w:r w:rsidRPr="00A87090">
        <w:rPr>
          <w:rFonts w:ascii="Times New Roman" w:hAnsi="Times New Roman" w:cs="Times New Roman"/>
          <w:sz w:val="24"/>
          <w:szCs w:val="24"/>
        </w:rPr>
        <w:t xml:space="preserve"> и реализация комплекса мер, направленных на повышение эффективности, прозрачности и подотчетности использования бюджетных ресурсов, ограничение и постепенное снижение темпов роста бюджетных расходов. </w:t>
      </w:r>
    </w:p>
    <w:p w:rsidR="00412E24" w:rsidRPr="00A87090" w:rsidRDefault="00412E24" w:rsidP="00FC38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Продолжатся мероприятия по совершенствованию сети  муниципальных учреждений, улучшению качества оказываемых ими услуг, прежде всего в сфере образования и культуры. В этой связи одним из ключевых вопросов становится выбор структуры расходов, определяющей приоритеты распределения бюджетных ресурсов, которые в наибольшей степени соответствуют решению базовых задач – созданию условий для экономического роста, оказанию качественных муниципальных услуг, обеспечению социальной стабильности. </w:t>
      </w:r>
    </w:p>
    <w:p w:rsidR="00412E24" w:rsidRPr="00A87090" w:rsidRDefault="00412E24" w:rsidP="00FC38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Протяженность автомобильных дорог общего пользования  местного значения в разрезе видов покрытий, относящихся к собственности муниципальных образований, для расчета дифференцированных нормативов отчислений, исходя из зачисления в бюджет муниципального образования 10 процентов доходов, подлежащих зачислению в консолидированный бюджет Алтайского края; </w:t>
      </w:r>
    </w:p>
    <w:p w:rsidR="00412E24" w:rsidRPr="00A87090" w:rsidRDefault="00412E24" w:rsidP="00FC38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  Принципы расходовани</w:t>
      </w:r>
      <w:r w:rsidR="00FC385B">
        <w:rPr>
          <w:rFonts w:ascii="Times New Roman" w:hAnsi="Times New Roman" w:cs="Times New Roman"/>
          <w:sz w:val="24"/>
          <w:szCs w:val="24"/>
        </w:rPr>
        <w:t>я средств дорожных фондов в 2024</w:t>
      </w:r>
      <w:r w:rsidRPr="00A87090">
        <w:rPr>
          <w:rFonts w:ascii="Times New Roman" w:hAnsi="Times New Roman" w:cs="Times New Roman"/>
          <w:sz w:val="24"/>
          <w:szCs w:val="24"/>
        </w:rPr>
        <w:t xml:space="preserve">  году  и плановом периоде сохраняются.</w:t>
      </w:r>
    </w:p>
    <w:p w:rsidR="00412E24" w:rsidRPr="00A87090" w:rsidRDefault="00412E24" w:rsidP="00FC38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>Сформированная система поддержки субъектам малого и среднего предпринимательства продолжится в виде предоставления грантов за счет средств федерального,  краевого  и районного бюджетов.</w:t>
      </w:r>
    </w:p>
    <w:p w:rsidR="00412E24" w:rsidRPr="00A87090" w:rsidRDefault="00412E24" w:rsidP="00FC38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7090">
        <w:rPr>
          <w:rFonts w:ascii="Times New Roman" w:hAnsi="Times New Roman" w:cs="Times New Roman"/>
          <w:sz w:val="24"/>
          <w:szCs w:val="24"/>
        </w:rPr>
        <w:t xml:space="preserve">Основные подходы в части финансовых взаимоотношений с муниципальными образованиями сформированы в соответствии с бюджетным законодательством Российской Федерации, Алтайского края и Целинного района. </w:t>
      </w:r>
      <w:proofErr w:type="gramStart"/>
      <w:r w:rsidRPr="00A87090">
        <w:rPr>
          <w:rFonts w:ascii="Times New Roman" w:hAnsi="Times New Roman" w:cs="Times New Roman"/>
          <w:sz w:val="24"/>
          <w:szCs w:val="24"/>
        </w:rPr>
        <w:t>Направлены на стабилизацию и предсказуемость межбюджетного регулирования, повышение эффективности предоставления и использования межбюджетных трансфертов, обеспечение сбалансированности бюджетов муниципальных образований, формирование устойчивой собственной доходной базы местных бюджетов и создание стимулов по ее наращиванию.</w:t>
      </w:r>
      <w:proofErr w:type="gramEnd"/>
      <w:r w:rsidRPr="00A870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7090">
        <w:rPr>
          <w:rFonts w:ascii="Times New Roman" w:hAnsi="Times New Roman" w:cs="Times New Roman"/>
          <w:sz w:val="24"/>
          <w:szCs w:val="24"/>
        </w:rPr>
        <w:t xml:space="preserve">Создание условий для устойчивого исполнения бюджетов муниципальных образований; В целях минимизации угроз несбалансированности местных бюджетов необходимо сдерживание наращивания объема муниципального долга, неукоснительное соблюдение условий получения муниципальными образованиями бюджетных кредитов, принятие мер по увеличению собственной доходной базы, включение в бюджет в первоочередном порядке расходов на финансирование действующих расходных </w:t>
      </w:r>
      <w:r w:rsidRPr="00A87090">
        <w:rPr>
          <w:rFonts w:ascii="Times New Roman" w:hAnsi="Times New Roman" w:cs="Times New Roman"/>
          <w:sz w:val="24"/>
          <w:szCs w:val="24"/>
        </w:rPr>
        <w:lastRenderedPageBreak/>
        <w:t>обязательств, непринятие новых расходных обязательств, сокращение неэффективных расходов.</w:t>
      </w:r>
      <w:proofErr w:type="gramEnd"/>
      <w:r w:rsidRPr="00A87090">
        <w:rPr>
          <w:rFonts w:ascii="Times New Roman" w:hAnsi="Times New Roman" w:cs="Times New Roman"/>
          <w:sz w:val="24"/>
          <w:szCs w:val="24"/>
        </w:rPr>
        <w:t xml:space="preserve"> Оптимизация и повышение эффективности использования финансовых ресурсов, выявление резервов и перераспределение средств, в пользу приоритетных направлений и проектов.</w:t>
      </w:r>
    </w:p>
    <w:p w:rsidR="00410D10" w:rsidRPr="00A87090" w:rsidRDefault="00410D10" w:rsidP="00A8709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10D10" w:rsidRPr="00A87090" w:rsidSect="008A5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89E"/>
    <w:rsid w:val="00326EB5"/>
    <w:rsid w:val="00360FB9"/>
    <w:rsid w:val="00410D10"/>
    <w:rsid w:val="00412E24"/>
    <w:rsid w:val="00431BB2"/>
    <w:rsid w:val="00457014"/>
    <w:rsid w:val="004D78F4"/>
    <w:rsid w:val="005C71FC"/>
    <w:rsid w:val="0063289E"/>
    <w:rsid w:val="006D62FF"/>
    <w:rsid w:val="008A50EE"/>
    <w:rsid w:val="00935B32"/>
    <w:rsid w:val="00A87090"/>
    <w:rsid w:val="00A90B25"/>
    <w:rsid w:val="00AE4910"/>
    <w:rsid w:val="00B32C4F"/>
    <w:rsid w:val="00CE2BAD"/>
    <w:rsid w:val="00ED0E43"/>
    <w:rsid w:val="00F3109D"/>
    <w:rsid w:val="00FC3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2928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ТИК</cp:lastModifiedBy>
  <cp:revision>15</cp:revision>
  <dcterms:created xsi:type="dcterms:W3CDTF">2022-11-11T08:05:00Z</dcterms:created>
  <dcterms:modified xsi:type="dcterms:W3CDTF">2023-11-16T07:32:00Z</dcterms:modified>
</cp:coreProperties>
</file>