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A27" w:rsidRPr="00956A27" w:rsidRDefault="00956A27" w:rsidP="00956A27">
      <w:pPr>
        <w:widowControl w:val="0"/>
        <w:spacing w:after="0" w:line="240" w:lineRule="auto"/>
        <w:jc w:val="center"/>
        <w:rPr>
          <w:rFonts w:ascii="Times New Roman" w:eastAsia="Times New Roman" w:hAnsi="Times New Roman" w:cs="Times New Roman"/>
          <w:sz w:val="24"/>
          <w:szCs w:val="28"/>
          <w:lang w:eastAsia="ru-RU"/>
        </w:rPr>
      </w:pPr>
      <w:r w:rsidRPr="00956A27">
        <w:rPr>
          <w:rFonts w:ascii="Times New Roman" w:eastAsia="Times New Roman" w:hAnsi="Times New Roman" w:cs="Times New Roman"/>
          <w:sz w:val="24"/>
          <w:szCs w:val="28"/>
          <w:lang w:eastAsia="ru-RU"/>
        </w:rPr>
        <w:t>ЦЕЛИННЫЙ РАЙОННЫЙ СОВЕТ ДЕПУТАТОВ</w:t>
      </w:r>
      <w:r w:rsidR="00F86724">
        <w:rPr>
          <w:rFonts w:ascii="Times New Roman" w:eastAsia="Times New Roman" w:hAnsi="Times New Roman" w:cs="Times New Roman"/>
          <w:sz w:val="24"/>
          <w:szCs w:val="28"/>
          <w:lang w:eastAsia="ru-RU"/>
        </w:rPr>
        <w:t xml:space="preserve">                 </w:t>
      </w:r>
      <w:bookmarkStart w:id="0" w:name="_GoBack"/>
      <w:bookmarkEnd w:id="0"/>
    </w:p>
    <w:p w:rsidR="00956A27" w:rsidRPr="00956A27" w:rsidRDefault="00956A27" w:rsidP="00956A27">
      <w:pPr>
        <w:widowControl w:val="0"/>
        <w:spacing w:after="0" w:line="240" w:lineRule="auto"/>
        <w:jc w:val="center"/>
        <w:rPr>
          <w:rFonts w:ascii="Times New Roman" w:eastAsia="Times New Roman" w:hAnsi="Times New Roman" w:cs="Times New Roman"/>
          <w:sz w:val="24"/>
          <w:szCs w:val="28"/>
          <w:lang w:eastAsia="ru-RU"/>
        </w:rPr>
      </w:pPr>
      <w:r w:rsidRPr="00956A27">
        <w:rPr>
          <w:rFonts w:ascii="Times New Roman" w:eastAsia="Times New Roman" w:hAnsi="Times New Roman" w:cs="Times New Roman"/>
          <w:sz w:val="24"/>
          <w:szCs w:val="28"/>
          <w:lang w:eastAsia="ru-RU"/>
        </w:rPr>
        <w:t xml:space="preserve">Алтайского края </w:t>
      </w:r>
    </w:p>
    <w:p w:rsidR="00956A27" w:rsidRPr="00956A27" w:rsidRDefault="00956A27" w:rsidP="00956A27">
      <w:pPr>
        <w:widowControl w:val="0"/>
        <w:tabs>
          <w:tab w:val="left" w:pos="4185"/>
        </w:tabs>
        <w:ind w:firstLine="709"/>
        <w:jc w:val="center"/>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 xml:space="preserve">( </w:t>
      </w:r>
      <w:r w:rsidR="00A83F79">
        <w:rPr>
          <w:rFonts w:ascii="Times New Roman" w:eastAsia="Times New Roman" w:hAnsi="Times New Roman" w:cs="Times New Roman"/>
          <w:sz w:val="28"/>
          <w:szCs w:val="28"/>
          <w:lang w:eastAsia="ru-RU"/>
        </w:rPr>
        <w:t xml:space="preserve">Двадцать четвертая сессия </w:t>
      </w:r>
      <w:r w:rsidRPr="00956A27">
        <w:rPr>
          <w:rFonts w:ascii="Times New Roman" w:eastAsia="Times New Roman" w:hAnsi="Times New Roman" w:cs="Times New Roman"/>
          <w:sz w:val="28"/>
          <w:szCs w:val="28"/>
          <w:lang w:eastAsia="ru-RU"/>
        </w:rPr>
        <w:t xml:space="preserve"> седьмого созыва)</w:t>
      </w:r>
    </w:p>
    <w:p w:rsidR="00956A27" w:rsidRPr="00956A27" w:rsidRDefault="00956A27" w:rsidP="00956A27">
      <w:pPr>
        <w:widowControl w:val="0"/>
        <w:tabs>
          <w:tab w:val="left" w:pos="4185"/>
        </w:tabs>
        <w:ind w:firstLine="709"/>
        <w:jc w:val="center"/>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РЕШЕНИЕ</w:t>
      </w:r>
    </w:p>
    <w:p w:rsidR="00956A27" w:rsidRPr="00956A27" w:rsidRDefault="00956A27" w:rsidP="00956A27">
      <w:pPr>
        <w:widowControl w:val="0"/>
        <w:tabs>
          <w:tab w:val="left" w:pos="4185"/>
        </w:tabs>
        <w:ind w:firstLine="709"/>
        <w:rPr>
          <w:rFonts w:ascii="Times New Roman" w:eastAsia="Times New Roman" w:hAnsi="Times New Roman" w:cs="Times New Roman"/>
          <w:sz w:val="28"/>
          <w:szCs w:val="28"/>
          <w:lang w:eastAsia="ru-RU"/>
        </w:rPr>
      </w:pPr>
    </w:p>
    <w:p w:rsidR="00956A27" w:rsidRPr="00956A27" w:rsidRDefault="002D5CD1" w:rsidP="005F7B3C">
      <w:pPr>
        <w:widowControl w:val="0"/>
        <w:tabs>
          <w:tab w:val="left" w:pos="418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956A27" w:rsidRPr="00956A27">
        <w:rPr>
          <w:rFonts w:ascii="Times New Roman" w:eastAsia="Times New Roman" w:hAnsi="Times New Roman" w:cs="Times New Roman"/>
          <w:sz w:val="28"/>
          <w:szCs w:val="28"/>
          <w:lang w:eastAsia="ru-RU"/>
        </w:rPr>
        <w:t xml:space="preserve">.12.2021                                                                   </w:t>
      </w:r>
      <w:r w:rsidR="005F7B3C" w:rsidRPr="005F7B3C">
        <w:rPr>
          <w:rFonts w:ascii="Times New Roman" w:eastAsia="Times New Roman" w:hAnsi="Times New Roman" w:cs="Times New Roman"/>
          <w:sz w:val="28"/>
          <w:szCs w:val="28"/>
          <w:lang w:eastAsia="ru-RU"/>
        </w:rPr>
        <w:t xml:space="preserve"> </w:t>
      </w:r>
      <w:r w:rsidR="005F7B3C">
        <w:rPr>
          <w:rFonts w:ascii="Times New Roman" w:eastAsia="Times New Roman" w:hAnsi="Times New Roman" w:cs="Times New Roman"/>
          <w:sz w:val="28"/>
          <w:szCs w:val="28"/>
          <w:lang w:val="en-US" w:eastAsia="ru-RU"/>
        </w:rPr>
        <w:t xml:space="preserve">                          </w:t>
      </w:r>
      <w:r w:rsidR="00956A27" w:rsidRPr="00956A27">
        <w:rPr>
          <w:rFonts w:ascii="Times New Roman" w:eastAsia="Times New Roman" w:hAnsi="Times New Roman" w:cs="Times New Roman"/>
          <w:sz w:val="28"/>
          <w:szCs w:val="28"/>
          <w:lang w:eastAsia="ru-RU"/>
        </w:rPr>
        <w:t xml:space="preserve"> </w:t>
      </w:r>
      <w:r w:rsidR="00DE3FCE">
        <w:rPr>
          <w:rFonts w:ascii="Times New Roman" w:eastAsia="Times New Roman" w:hAnsi="Times New Roman" w:cs="Times New Roman"/>
          <w:sz w:val="28"/>
          <w:szCs w:val="28"/>
          <w:lang w:eastAsia="ru-RU"/>
        </w:rPr>
        <w:t>№45</w:t>
      </w:r>
      <w:r w:rsidR="00956A27" w:rsidRPr="00956A27">
        <w:rPr>
          <w:rFonts w:ascii="Times New Roman" w:eastAsia="Times New Roman" w:hAnsi="Times New Roman" w:cs="Times New Roman"/>
          <w:sz w:val="28"/>
          <w:szCs w:val="28"/>
          <w:lang w:eastAsia="ru-RU"/>
        </w:rPr>
        <w:t xml:space="preserve">                  </w:t>
      </w:r>
    </w:p>
    <w:p w:rsidR="00956A27" w:rsidRPr="00956A27" w:rsidRDefault="00956A27" w:rsidP="00956A27">
      <w:pPr>
        <w:widowControl w:val="0"/>
        <w:tabs>
          <w:tab w:val="left" w:pos="4185"/>
        </w:tabs>
        <w:ind w:firstLine="709"/>
        <w:jc w:val="center"/>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с</w:t>
      </w:r>
      <w:proofErr w:type="gramStart"/>
      <w:r w:rsidRPr="00956A27">
        <w:rPr>
          <w:rFonts w:ascii="Times New Roman" w:eastAsia="Times New Roman" w:hAnsi="Times New Roman" w:cs="Times New Roman"/>
          <w:sz w:val="28"/>
          <w:szCs w:val="28"/>
          <w:lang w:eastAsia="ru-RU"/>
        </w:rPr>
        <w:t>.Ц</w:t>
      </w:r>
      <w:proofErr w:type="gramEnd"/>
      <w:r w:rsidRPr="00956A27">
        <w:rPr>
          <w:rFonts w:ascii="Times New Roman" w:eastAsia="Times New Roman" w:hAnsi="Times New Roman" w:cs="Times New Roman"/>
          <w:sz w:val="28"/>
          <w:szCs w:val="28"/>
          <w:lang w:eastAsia="ru-RU"/>
        </w:rPr>
        <w:t>елинное</w:t>
      </w:r>
    </w:p>
    <w:p w:rsidR="00956A27" w:rsidRPr="00956A27" w:rsidRDefault="00956A27" w:rsidP="00956A27">
      <w:pPr>
        <w:widowControl w:val="0"/>
        <w:ind w:firstLine="709"/>
        <w:jc w:val="both"/>
        <w:rPr>
          <w:rFonts w:ascii="Times New Roman" w:eastAsia="Times New Roman" w:hAnsi="Times New Roman" w:cs="Times New Roman"/>
          <w:bCs/>
          <w:sz w:val="28"/>
          <w:szCs w:val="28"/>
          <w:lang w:eastAsia="ru-RU"/>
        </w:rPr>
      </w:pPr>
    </w:p>
    <w:p w:rsidR="00956A27" w:rsidRPr="00956A27" w:rsidRDefault="00956A27" w:rsidP="005F7B3C">
      <w:pPr>
        <w:widowControl w:val="0"/>
        <w:spacing w:after="0"/>
        <w:jc w:val="both"/>
        <w:rPr>
          <w:rFonts w:ascii="Times New Roman" w:eastAsia="Times New Roman" w:hAnsi="Times New Roman" w:cs="Times New Roman"/>
          <w:bCs/>
          <w:sz w:val="28"/>
          <w:szCs w:val="28"/>
          <w:lang w:eastAsia="ru-RU"/>
        </w:rPr>
      </w:pPr>
      <w:r w:rsidRPr="00956A27">
        <w:rPr>
          <w:rFonts w:ascii="Times New Roman" w:eastAsia="Times New Roman" w:hAnsi="Times New Roman" w:cs="Times New Roman"/>
          <w:bCs/>
          <w:sz w:val="28"/>
          <w:szCs w:val="28"/>
          <w:lang w:eastAsia="ru-RU"/>
        </w:rPr>
        <w:t>Об утверждении бюджета муниципального</w:t>
      </w:r>
    </w:p>
    <w:p w:rsidR="00956A27" w:rsidRPr="00956A27" w:rsidRDefault="00956A27" w:rsidP="005F7B3C">
      <w:pPr>
        <w:widowControl w:val="0"/>
        <w:spacing w:after="0"/>
        <w:jc w:val="both"/>
        <w:rPr>
          <w:rFonts w:ascii="Times New Roman" w:eastAsia="Times New Roman" w:hAnsi="Times New Roman" w:cs="Times New Roman"/>
          <w:bCs/>
          <w:sz w:val="28"/>
          <w:szCs w:val="28"/>
          <w:lang w:eastAsia="ru-RU"/>
        </w:rPr>
      </w:pPr>
      <w:r w:rsidRPr="00956A27">
        <w:rPr>
          <w:rFonts w:ascii="Times New Roman" w:eastAsia="Times New Roman" w:hAnsi="Times New Roman" w:cs="Times New Roman"/>
          <w:bCs/>
          <w:sz w:val="28"/>
          <w:szCs w:val="28"/>
          <w:lang w:eastAsia="ru-RU"/>
        </w:rPr>
        <w:t xml:space="preserve">образования Целинный район на 2022 год </w:t>
      </w:r>
    </w:p>
    <w:p w:rsidR="00956A27" w:rsidRPr="00956A27" w:rsidRDefault="00956A27" w:rsidP="00956A27">
      <w:pPr>
        <w:widowControl w:val="0"/>
        <w:spacing w:after="0"/>
        <w:ind w:firstLine="709"/>
        <w:jc w:val="both"/>
        <w:rPr>
          <w:rFonts w:ascii="Times New Roman" w:eastAsia="Times New Roman" w:hAnsi="Times New Roman" w:cs="Times New Roman"/>
          <w:bCs/>
          <w:sz w:val="28"/>
          <w:szCs w:val="28"/>
          <w:lang w:eastAsia="ru-RU"/>
        </w:rPr>
      </w:pPr>
    </w:p>
    <w:p w:rsidR="00956A27" w:rsidRPr="00956A27" w:rsidRDefault="00956A27" w:rsidP="00956A27">
      <w:pPr>
        <w:widowControl w:val="0"/>
        <w:ind w:firstLine="709"/>
        <w:jc w:val="both"/>
        <w:rPr>
          <w:rFonts w:ascii="Times New Roman" w:eastAsia="Times New Roman" w:hAnsi="Times New Roman" w:cs="Times New Roman"/>
          <w:bCs/>
          <w:sz w:val="28"/>
          <w:szCs w:val="28"/>
          <w:lang w:eastAsia="ru-RU"/>
        </w:rPr>
      </w:pPr>
      <w:r w:rsidRPr="00956A27">
        <w:rPr>
          <w:rFonts w:ascii="Times New Roman" w:eastAsia="Times New Roman" w:hAnsi="Times New Roman" w:cs="Times New Roman"/>
          <w:bCs/>
          <w:sz w:val="28"/>
          <w:szCs w:val="28"/>
          <w:lang w:eastAsia="ru-RU"/>
        </w:rPr>
        <w:t>В соответствии со ст. 24 Устава муниципального образования Целинный район Алтайского края, Целинный районный Совет депутатов решил:</w:t>
      </w:r>
    </w:p>
    <w:p w:rsidR="00956A27" w:rsidRPr="00956A27" w:rsidRDefault="00956A27" w:rsidP="00956A27">
      <w:pPr>
        <w:widowControl w:val="0"/>
        <w:ind w:firstLine="709"/>
        <w:jc w:val="both"/>
        <w:rPr>
          <w:rFonts w:ascii="Times New Roman" w:eastAsia="Times New Roman" w:hAnsi="Times New Roman" w:cs="Times New Roman"/>
          <w:bCs/>
          <w:sz w:val="28"/>
          <w:szCs w:val="28"/>
          <w:lang w:eastAsia="ru-RU"/>
        </w:rPr>
      </w:pPr>
      <w:r w:rsidRPr="00956A27">
        <w:rPr>
          <w:rFonts w:ascii="Times New Roman" w:eastAsia="Times New Roman" w:hAnsi="Times New Roman" w:cs="Times New Roman"/>
          <w:bCs/>
          <w:sz w:val="28"/>
          <w:szCs w:val="28"/>
          <w:lang w:eastAsia="ru-RU"/>
        </w:rPr>
        <w:t>1.Принять решение «Об утверждении бюджета муниципального образования Целинный район на 2022 год ».</w:t>
      </w:r>
    </w:p>
    <w:p w:rsidR="00956A27" w:rsidRPr="00956A27" w:rsidRDefault="00956A27" w:rsidP="00956A27">
      <w:pPr>
        <w:widowControl w:val="0"/>
        <w:ind w:firstLine="709"/>
        <w:jc w:val="both"/>
        <w:rPr>
          <w:rFonts w:ascii="Times New Roman" w:eastAsia="Times New Roman" w:hAnsi="Times New Roman" w:cs="Times New Roman"/>
          <w:bCs/>
          <w:sz w:val="28"/>
          <w:szCs w:val="28"/>
          <w:lang w:eastAsia="ru-RU"/>
        </w:rPr>
      </w:pPr>
      <w:r w:rsidRPr="00956A27">
        <w:rPr>
          <w:rFonts w:ascii="Times New Roman" w:eastAsia="Times New Roman" w:hAnsi="Times New Roman" w:cs="Times New Roman"/>
          <w:bCs/>
          <w:sz w:val="28"/>
          <w:szCs w:val="28"/>
          <w:lang w:eastAsia="ru-RU"/>
        </w:rPr>
        <w:t xml:space="preserve"> 2.Направить данное решение главе  Целинного района  В.Н. Бирюкову для подписания и обнародования в установленном порядке.</w:t>
      </w:r>
    </w:p>
    <w:p w:rsidR="00956A27" w:rsidRPr="00956A27" w:rsidRDefault="00956A27" w:rsidP="00956A27">
      <w:pPr>
        <w:widowControl w:val="0"/>
        <w:ind w:firstLine="709"/>
        <w:jc w:val="both"/>
        <w:rPr>
          <w:rFonts w:ascii="Times New Roman" w:eastAsia="Times New Roman" w:hAnsi="Times New Roman" w:cs="Times New Roman"/>
          <w:bCs/>
          <w:sz w:val="28"/>
          <w:szCs w:val="28"/>
          <w:lang w:eastAsia="ru-RU"/>
        </w:rPr>
      </w:pPr>
      <w:r w:rsidRPr="00956A27">
        <w:rPr>
          <w:rFonts w:ascii="Times New Roman" w:eastAsia="Times New Roman" w:hAnsi="Times New Roman" w:cs="Times New Roman"/>
          <w:bCs/>
          <w:sz w:val="28"/>
          <w:szCs w:val="28"/>
          <w:lang w:eastAsia="ru-RU"/>
        </w:rPr>
        <w:t>3.</w:t>
      </w:r>
      <w:proofErr w:type="gramStart"/>
      <w:r w:rsidRPr="00956A27">
        <w:rPr>
          <w:rFonts w:ascii="Times New Roman" w:eastAsia="Times New Roman" w:hAnsi="Times New Roman" w:cs="Times New Roman"/>
          <w:bCs/>
          <w:sz w:val="28"/>
          <w:szCs w:val="28"/>
          <w:lang w:eastAsia="ru-RU"/>
        </w:rPr>
        <w:t>Контроль за</w:t>
      </w:r>
      <w:proofErr w:type="gramEnd"/>
      <w:r w:rsidRPr="00956A27">
        <w:rPr>
          <w:rFonts w:ascii="Times New Roman" w:eastAsia="Times New Roman" w:hAnsi="Times New Roman" w:cs="Times New Roman"/>
          <w:bCs/>
          <w:sz w:val="28"/>
          <w:szCs w:val="28"/>
          <w:lang w:eastAsia="ru-RU"/>
        </w:rPr>
        <w:t xml:space="preserve"> исполнением решения возложить на постоянную комиссию по экономической политике и бюджету (</w:t>
      </w:r>
      <w:proofErr w:type="spellStart"/>
      <w:r w:rsidRPr="00956A27">
        <w:rPr>
          <w:rFonts w:ascii="Times New Roman" w:eastAsia="Times New Roman" w:hAnsi="Times New Roman" w:cs="Times New Roman"/>
          <w:bCs/>
          <w:sz w:val="28"/>
          <w:szCs w:val="28"/>
          <w:lang w:eastAsia="ru-RU"/>
        </w:rPr>
        <w:t>Ащеулов</w:t>
      </w:r>
      <w:proofErr w:type="spellEnd"/>
      <w:r w:rsidRPr="00956A27">
        <w:rPr>
          <w:rFonts w:ascii="Times New Roman" w:eastAsia="Times New Roman" w:hAnsi="Times New Roman" w:cs="Times New Roman"/>
          <w:bCs/>
          <w:sz w:val="28"/>
          <w:szCs w:val="28"/>
          <w:lang w:eastAsia="ru-RU"/>
        </w:rPr>
        <w:t xml:space="preserve"> В.И.)</w:t>
      </w:r>
    </w:p>
    <w:p w:rsidR="00956A27" w:rsidRPr="00956A27" w:rsidRDefault="00956A27" w:rsidP="005F7B3C">
      <w:pPr>
        <w:widowControl w:val="0"/>
        <w:spacing w:after="0" w:line="240" w:lineRule="auto"/>
        <w:rPr>
          <w:rFonts w:ascii="Times New Roman" w:eastAsia="Times New Roman" w:hAnsi="Times New Roman" w:cs="Times New Roman"/>
          <w:bCs/>
          <w:sz w:val="28"/>
          <w:szCs w:val="28"/>
          <w:lang w:eastAsia="ru-RU"/>
        </w:rPr>
      </w:pPr>
      <w:r w:rsidRPr="00956A27">
        <w:rPr>
          <w:rFonts w:ascii="Times New Roman" w:eastAsia="Times New Roman" w:hAnsi="Times New Roman" w:cs="Times New Roman"/>
          <w:bCs/>
          <w:sz w:val="28"/>
          <w:szCs w:val="28"/>
          <w:lang w:eastAsia="ru-RU"/>
        </w:rPr>
        <w:t xml:space="preserve">Председатель  </w:t>
      </w:r>
      <w:proofErr w:type="gramStart"/>
      <w:r w:rsidRPr="00956A27">
        <w:rPr>
          <w:rFonts w:ascii="Times New Roman" w:eastAsia="Times New Roman" w:hAnsi="Times New Roman" w:cs="Times New Roman"/>
          <w:bCs/>
          <w:sz w:val="28"/>
          <w:szCs w:val="28"/>
          <w:lang w:eastAsia="ru-RU"/>
        </w:rPr>
        <w:t>районного</w:t>
      </w:r>
      <w:proofErr w:type="gramEnd"/>
      <w:r w:rsidR="00DE3FCE">
        <w:rPr>
          <w:rFonts w:ascii="Times New Roman" w:eastAsia="Times New Roman" w:hAnsi="Times New Roman" w:cs="Times New Roman"/>
          <w:bCs/>
          <w:sz w:val="28"/>
          <w:szCs w:val="28"/>
          <w:lang w:eastAsia="ru-RU"/>
        </w:rPr>
        <w:t xml:space="preserve">                             </w:t>
      </w:r>
      <w:r w:rsidR="005F7B3C" w:rsidRPr="005F7B3C">
        <w:rPr>
          <w:rFonts w:ascii="Times New Roman" w:eastAsia="Times New Roman" w:hAnsi="Times New Roman" w:cs="Times New Roman"/>
          <w:bCs/>
          <w:sz w:val="28"/>
          <w:szCs w:val="28"/>
          <w:lang w:eastAsia="ru-RU"/>
        </w:rPr>
        <w:t xml:space="preserve">                               </w:t>
      </w:r>
      <w:r w:rsidR="00DE3FCE">
        <w:rPr>
          <w:rFonts w:ascii="Times New Roman" w:eastAsia="Times New Roman" w:hAnsi="Times New Roman" w:cs="Times New Roman"/>
          <w:bCs/>
          <w:sz w:val="28"/>
          <w:szCs w:val="28"/>
          <w:lang w:eastAsia="ru-RU"/>
        </w:rPr>
        <w:t>А.В. Давыдов</w:t>
      </w:r>
    </w:p>
    <w:p w:rsidR="00956A27" w:rsidRPr="00956A27" w:rsidRDefault="00956A27" w:rsidP="005F7B3C">
      <w:pPr>
        <w:widowControl w:val="0"/>
        <w:spacing w:after="0" w:line="240" w:lineRule="auto"/>
        <w:rPr>
          <w:rFonts w:ascii="Times New Roman" w:eastAsia="Times New Roman" w:hAnsi="Times New Roman" w:cs="Times New Roman"/>
          <w:bCs/>
          <w:sz w:val="28"/>
          <w:szCs w:val="28"/>
          <w:lang w:eastAsia="ru-RU"/>
        </w:rPr>
      </w:pPr>
      <w:r w:rsidRPr="00956A27">
        <w:rPr>
          <w:rFonts w:ascii="Times New Roman" w:eastAsia="Times New Roman" w:hAnsi="Times New Roman" w:cs="Times New Roman"/>
          <w:bCs/>
          <w:sz w:val="28"/>
          <w:szCs w:val="28"/>
          <w:lang w:eastAsia="ru-RU"/>
        </w:rPr>
        <w:t xml:space="preserve">Совета депутатов                                                      </w:t>
      </w:r>
    </w:p>
    <w:p w:rsidR="00956A27" w:rsidRPr="00956A27" w:rsidRDefault="00956A27" w:rsidP="00956A27">
      <w:pPr>
        <w:widowControl w:val="0"/>
        <w:ind w:firstLine="709"/>
        <w:rPr>
          <w:rFonts w:ascii="Times New Roman" w:eastAsia="Times New Roman" w:hAnsi="Times New Roman" w:cs="Times New Roman"/>
          <w:bCs/>
          <w:sz w:val="28"/>
          <w:szCs w:val="28"/>
          <w:lang w:eastAsia="ru-RU"/>
        </w:rPr>
      </w:pPr>
    </w:p>
    <w:p w:rsidR="00956A27" w:rsidRPr="00956A27" w:rsidRDefault="00956A27" w:rsidP="00956A27">
      <w:pPr>
        <w:widowControl w:val="0"/>
        <w:ind w:firstLine="709"/>
        <w:rPr>
          <w:rFonts w:ascii="Times New Roman" w:eastAsia="Times New Roman" w:hAnsi="Times New Roman" w:cs="Times New Roman"/>
          <w:bCs/>
          <w:sz w:val="28"/>
          <w:szCs w:val="28"/>
          <w:lang w:eastAsia="ru-RU"/>
        </w:rPr>
      </w:pPr>
    </w:p>
    <w:p w:rsidR="00956A27" w:rsidRPr="00956A27" w:rsidRDefault="00956A27" w:rsidP="00956A27">
      <w:pPr>
        <w:widowControl w:val="0"/>
        <w:ind w:firstLine="709"/>
        <w:rPr>
          <w:rFonts w:ascii="Times New Roman" w:eastAsia="Times New Roman" w:hAnsi="Times New Roman" w:cs="Times New Roman"/>
          <w:bCs/>
          <w:sz w:val="28"/>
          <w:szCs w:val="28"/>
          <w:lang w:eastAsia="ru-RU"/>
        </w:rPr>
      </w:pPr>
    </w:p>
    <w:p w:rsidR="00956A27" w:rsidRPr="00956A27" w:rsidRDefault="00956A27" w:rsidP="00956A27">
      <w:pPr>
        <w:widowControl w:val="0"/>
        <w:ind w:firstLine="709"/>
        <w:rPr>
          <w:rFonts w:ascii="Times New Roman" w:eastAsia="Times New Roman" w:hAnsi="Times New Roman" w:cs="Times New Roman"/>
          <w:bCs/>
          <w:sz w:val="28"/>
          <w:szCs w:val="28"/>
          <w:lang w:eastAsia="ru-RU"/>
        </w:rPr>
      </w:pPr>
    </w:p>
    <w:p w:rsidR="00956A27" w:rsidRDefault="00956A27" w:rsidP="00956A27">
      <w:pPr>
        <w:widowControl w:val="0"/>
        <w:ind w:firstLine="709"/>
        <w:jc w:val="center"/>
        <w:rPr>
          <w:rFonts w:ascii="Times New Roman" w:eastAsia="Times New Roman" w:hAnsi="Times New Roman" w:cs="Times New Roman"/>
          <w:b/>
          <w:sz w:val="28"/>
          <w:szCs w:val="28"/>
          <w:lang w:val="en-US" w:eastAsia="ru-RU"/>
        </w:rPr>
      </w:pPr>
      <w:r w:rsidRPr="00956A27">
        <w:rPr>
          <w:rFonts w:ascii="Times New Roman" w:eastAsia="Times New Roman" w:hAnsi="Times New Roman" w:cs="Times New Roman"/>
          <w:b/>
          <w:sz w:val="28"/>
          <w:szCs w:val="28"/>
          <w:lang w:eastAsia="ru-RU"/>
        </w:rPr>
        <w:t xml:space="preserve">   </w:t>
      </w:r>
    </w:p>
    <w:p w:rsidR="005F7B3C" w:rsidRDefault="005F7B3C" w:rsidP="00956A27">
      <w:pPr>
        <w:widowControl w:val="0"/>
        <w:ind w:firstLine="709"/>
        <w:jc w:val="center"/>
        <w:rPr>
          <w:rFonts w:ascii="Times New Roman" w:eastAsia="Times New Roman" w:hAnsi="Times New Roman" w:cs="Times New Roman"/>
          <w:b/>
          <w:sz w:val="28"/>
          <w:szCs w:val="28"/>
          <w:lang w:val="en-US" w:eastAsia="ru-RU"/>
        </w:rPr>
      </w:pPr>
    </w:p>
    <w:p w:rsidR="005F7B3C" w:rsidRDefault="005F7B3C" w:rsidP="00956A27">
      <w:pPr>
        <w:widowControl w:val="0"/>
        <w:ind w:firstLine="709"/>
        <w:jc w:val="center"/>
        <w:rPr>
          <w:rFonts w:ascii="Times New Roman" w:eastAsia="Times New Roman" w:hAnsi="Times New Roman" w:cs="Times New Roman"/>
          <w:b/>
          <w:sz w:val="28"/>
          <w:szCs w:val="28"/>
          <w:lang w:val="en-US" w:eastAsia="ru-RU"/>
        </w:rPr>
      </w:pPr>
    </w:p>
    <w:p w:rsidR="005F7B3C" w:rsidRPr="005F7B3C" w:rsidRDefault="005F7B3C" w:rsidP="00956A27">
      <w:pPr>
        <w:widowControl w:val="0"/>
        <w:ind w:firstLine="709"/>
        <w:jc w:val="center"/>
        <w:rPr>
          <w:rFonts w:ascii="Times New Roman" w:eastAsia="Times New Roman" w:hAnsi="Times New Roman" w:cs="Times New Roman"/>
          <w:b/>
          <w:sz w:val="28"/>
          <w:szCs w:val="28"/>
          <w:lang w:val="en-US" w:eastAsia="ru-RU"/>
        </w:rPr>
      </w:pPr>
    </w:p>
    <w:p w:rsidR="00956A27" w:rsidRPr="00956A27" w:rsidRDefault="00956A27" w:rsidP="00956A27">
      <w:pPr>
        <w:widowControl w:val="0"/>
        <w:tabs>
          <w:tab w:val="left" w:pos="4185"/>
        </w:tabs>
        <w:spacing w:after="0" w:line="240" w:lineRule="auto"/>
        <w:jc w:val="center"/>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lastRenderedPageBreak/>
        <w:t xml:space="preserve"> РЕШЕНИЕ</w:t>
      </w:r>
    </w:p>
    <w:p w:rsidR="00956A27" w:rsidRPr="00956A27" w:rsidRDefault="00956A27" w:rsidP="00956A27">
      <w:pPr>
        <w:widowControl w:val="0"/>
        <w:tabs>
          <w:tab w:val="left" w:pos="4185"/>
        </w:tabs>
        <w:spacing w:after="0" w:line="240" w:lineRule="auto"/>
        <w:jc w:val="center"/>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 xml:space="preserve"> </w:t>
      </w:r>
    </w:p>
    <w:p w:rsidR="00956A27" w:rsidRPr="00956A27" w:rsidRDefault="00956A27" w:rsidP="00956A27">
      <w:pPr>
        <w:widowControl w:val="0"/>
        <w:tabs>
          <w:tab w:val="left" w:pos="4185"/>
        </w:tabs>
        <w:spacing w:after="0" w:line="240" w:lineRule="auto"/>
        <w:jc w:val="center"/>
        <w:rPr>
          <w:rFonts w:ascii="Times New Roman" w:eastAsia="Times New Roman" w:hAnsi="Times New Roman" w:cs="Times New Roman"/>
          <w:b/>
          <w:sz w:val="28"/>
          <w:szCs w:val="28"/>
          <w:lang w:eastAsia="ru-RU"/>
        </w:rPr>
      </w:pPr>
      <w:r w:rsidRPr="00956A27">
        <w:rPr>
          <w:rFonts w:ascii="Times New Roman" w:eastAsia="Times New Roman" w:hAnsi="Times New Roman" w:cs="Times New Roman"/>
          <w:sz w:val="28"/>
          <w:szCs w:val="28"/>
          <w:lang w:eastAsia="ru-RU"/>
        </w:rPr>
        <w:t xml:space="preserve">                                                                      </w:t>
      </w:r>
    </w:p>
    <w:p w:rsidR="00956A27" w:rsidRPr="00956A27" w:rsidRDefault="00956A27" w:rsidP="00956A27">
      <w:pPr>
        <w:widowControl w:val="0"/>
        <w:spacing w:after="0" w:line="240" w:lineRule="auto"/>
        <w:jc w:val="both"/>
        <w:rPr>
          <w:rFonts w:ascii="Times New Roman" w:eastAsia="Times New Roman" w:hAnsi="Times New Roman" w:cs="Times New Roman"/>
          <w:b/>
          <w:sz w:val="28"/>
          <w:szCs w:val="28"/>
          <w:lang w:eastAsia="ru-RU"/>
        </w:rPr>
      </w:pPr>
      <w:r w:rsidRPr="00956A27">
        <w:rPr>
          <w:rFonts w:ascii="Times New Roman" w:eastAsia="Times New Roman" w:hAnsi="Times New Roman" w:cs="Times New Roman"/>
          <w:b/>
          <w:sz w:val="28"/>
          <w:szCs w:val="28"/>
          <w:lang w:eastAsia="ru-RU"/>
        </w:rPr>
        <w:t>«Об утверждении бюджета Муниципального образования Целинный район»</w:t>
      </w:r>
    </w:p>
    <w:p w:rsidR="00956A27" w:rsidRPr="00956A27" w:rsidRDefault="00956A27" w:rsidP="00956A27">
      <w:pPr>
        <w:widowControl w:val="0"/>
        <w:spacing w:after="0" w:line="240" w:lineRule="auto"/>
        <w:jc w:val="both"/>
        <w:rPr>
          <w:rFonts w:ascii="Times New Roman" w:eastAsia="Times New Roman" w:hAnsi="Times New Roman" w:cs="Times New Roman"/>
          <w:bCs/>
          <w:sz w:val="28"/>
          <w:szCs w:val="28"/>
          <w:lang w:eastAsia="ru-RU"/>
        </w:rPr>
      </w:pPr>
    </w:p>
    <w:p w:rsidR="00956A27" w:rsidRPr="00956A27" w:rsidRDefault="00956A27" w:rsidP="00956A27">
      <w:pPr>
        <w:widowControl w:val="0"/>
        <w:spacing w:after="0" w:line="240" w:lineRule="auto"/>
        <w:jc w:val="both"/>
        <w:rPr>
          <w:rFonts w:ascii="Times New Roman" w:eastAsia="Times New Roman" w:hAnsi="Times New Roman" w:cs="Times New Roman"/>
          <w:bCs/>
          <w:sz w:val="28"/>
          <w:szCs w:val="28"/>
          <w:lang w:eastAsia="ru-RU"/>
        </w:rPr>
      </w:pPr>
      <w:r w:rsidRPr="00956A27">
        <w:rPr>
          <w:rFonts w:ascii="Times New Roman" w:eastAsia="Times New Roman" w:hAnsi="Times New Roman" w:cs="Times New Roman"/>
          <w:bCs/>
          <w:sz w:val="28"/>
          <w:szCs w:val="28"/>
          <w:lang w:eastAsia="ru-RU"/>
        </w:rPr>
        <w:t>Пункт 1.</w:t>
      </w:r>
      <w:r w:rsidRPr="00956A27">
        <w:rPr>
          <w:rFonts w:ascii="Times New Roman" w:eastAsia="Times New Roman" w:hAnsi="Times New Roman" w:cs="Times New Roman"/>
          <w:b/>
          <w:bCs/>
          <w:sz w:val="28"/>
          <w:szCs w:val="28"/>
          <w:lang w:eastAsia="ru-RU"/>
        </w:rPr>
        <w:t xml:space="preserve"> Основные характеристики  бюджета Муниципального образования Целинный район  на 2022 год</w:t>
      </w:r>
    </w:p>
    <w:p w:rsidR="00956A27" w:rsidRPr="00956A27" w:rsidRDefault="00956A27" w:rsidP="00956A27">
      <w:pPr>
        <w:widowControl w:val="0"/>
        <w:numPr>
          <w:ilvl w:val="0"/>
          <w:numId w:val="3"/>
        </w:numPr>
        <w:tabs>
          <w:tab w:val="num" w:pos="1134"/>
        </w:tabs>
        <w:spacing w:after="0" w:line="240" w:lineRule="auto"/>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 xml:space="preserve">Утвердить основные характеристики  бюджета муниципального образования Целинный район </w:t>
      </w:r>
      <w:proofErr w:type="gramStart"/>
      <w:r w:rsidRPr="00956A27">
        <w:rPr>
          <w:rFonts w:ascii="Times New Roman" w:eastAsia="Times New Roman" w:hAnsi="Times New Roman" w:cs="Times New Roman"/>
          <w:sz w:val="28"/>
          <w:szCs w:val="28"/>
          <w:lang w:eastAsia="ru-RU"/>
        </w:rPr>
        <w:t xml:space="preserve">( </w:t>
      </w:r>
      <w:proofErr w:type="gramEnd"/>
      <w:r w:rsidRPr="00956A27">
        <w:rPr>
          <w:rFonts w:ascii="Times New Roman" w:eastAsia="Times New Roman" w:hAnsi="Times New Roman" w:cs="Times New Roman"/>
          <w:sz w:val="28"/>
          <w:szCs w:val="28"/>
          <w:lang w:eastAsia="ru-RU"/>
        </w:rPr>
        <w:t>далее районный бюджет) на 2022 год:</w:t>
      </w:r>
    </w:p>
    <w:p w:rsidR="00956A27" w:rsidRPr="00956A27" w:rsidRDefault="00956A27" w:rsidP="00956A27">
      <w:pPr>
        <w:widowControl w:val="0"/>
        <w:numPr>
          <w:ilvl w:val="1"/>
          <w:numId w:val="3"/>
        </w:numPr>
        <w:tabs>
          <w:tab w:val="num" w:pos="0"/>
        </w:tabs>
        <w:spacing w:after="0" w:line="240" w:lineRule="auto"/>
        <w:ind w:firstLine="709"/>
        <w:contextualSpacing/>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 xml:space="preserve">прогнозируемый общий объем доходов районного  бюджета в сумме </w:t>
      </w:r>
      <w:r w:rsidR="005642A1">
        <w:rPr>
          <w:rFonts w:ascii="Times New Roman" w:eastAsia="Times New Roman" w:hAnsi="Times New Roman" w:cs="Times New Roman"/>
          <w:sz w:val="28"/>
          <w:szCs w:val="28"/>
          <w:lang w:eastAsia="ru-RU"/>
        </w:rPr>
        <w:t xml:space="preserve">   </w:t>
      </w:r>
      <w:r w:rsidR="000C3379">
        <w:rPr>
          <w:rFonts w:ascii="Times New Roman" w:eastAsia="Times New Roman" w:hAnsi="Times New Roman" w:cs="Times New Roman"/>
          <w:sz w:val="28"/>
          <w:szCs w:val="28"/>
          <w:lang w:eastAsia="ru-RU"/>
        </w:rPr>
        <w:t>497368,7</w:t>
      </w:r>
      <w:r w:rsidRPr="00956A27">
        <w:rPr>
          <w:rFonts w:ascii="Times New Roman" w:eastAsia="Times New Roman" w:hAnsi="Times New Roman" w:cs="Times New Roman"/>
          <w:sz w:val="28"/>
          <w:szCs w:val="28"/>
          <w:lang w:eastAsia="ru-RU"/>
        </w:rPr>
        <w:t>тыс. рублей, в том числе объем межбюджетных трансфертов, получаемых из других бюджетов, в сумме –</w:t>
      </w:r>
      <w:r w:rsidR="000C3379">
        <w:rPr>
          <w:rFonts w:ascii="Times New Roman" w:eastAsia="Times New Roman" w:hAnsi="Times New Roman" w:cs="Times New Roman"/>
          <w:sz w:val="28"/>
          <w:szCs w:val="28"/>
          <w:lang w:eastAsia="ru-RU"/>
        </w:rPr>
        <w:t xml:space="preserve"> 339828,7</w:t>
      </w:r>
      <w:r w:rsidRPr="00956A27">
        <w:rPr>
          <w:rFonts w:ascii="Times New Roman" w:eastAsia="Times New Roman" w:hAnsi="Times New Roman" w:cs="Times New Roman"/>
          <w:sz w:val="28"/>
          <w:szCs w:val="28"/>
          <w:lang w:eastAsia="ru-RU"/>
        </w:rPr>
        <w:t xml:space="preserve">   тыс. рублей;</w:t>
      </w:r>
    </w:p>
    <w:p w:rsidR="00956A27" w:rsidRPr="00956A27" w:rsidRDefault="00956A27" w:rsidP="00956A27">
      <w:pPr>
        <w:widowControl w:val="0"/>
        <w:tabs>
          <w:tab w:val="num" w:pos="0"/>
        </w:tabs>
        <w:spacing w:after="0" w:line="240" w:lineRule="auto"/>
        <w:ind w:firstLine="709"/>
        <w:contextualSpacing/>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Налоговые и неналоговые</w:t>
      </w:r>
      <w:r w:rsidR="002D5CD1">
        <w:rPr>
          <w:rFonts w:ascii="Times New Roman" w:eastAsia="Times New Roman" w:hAnsi="Times New Roman" w:cs="Times New Roman"/>
          <w:sz w:val="28"/>
          <w:szCs w:val="28"/>
          <w:lang w:eastAsia="ru-RU"/>
        </w:rPr>
        <w:t xml:space="preserve"> доходы районного бюджета - 1575</w:t>
      </w:r>
      <w:r w:rsidRPr="00956A27">
        <w:rPr>
          <w:rFonts w:ascii="Times New Roman" w:eastAsia="Times New Roman" w:hAnsi="Times New Roman" w:cs="Times New Roman"/>
          <w:sz w:val="28"/>
          <w:szCs w:val="28"/>
          <w:lang w:eastAsia="ru-RU"/>
        </w:rPr>
        <w:t>40,0тыс. рублей.</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2) общий объем расходов районного бюджета в сумме –</w:t>
      </w:r>
      <w:r w:rsidR="000C3379">
        <w:rPr>
          <w:rFonts w:ascii="Times New Roman" w:eastAsia="Times New Roman" w:hAnsi="Times New Roman" w:cs="Times New Roman"/>
          <w:sz w:val="28"/>
          <w:szCs w:val="28"/>
          <w:lang w:eastAsia="ru-RU"/>
        </w:rPr>
        <w:t>509768,7</w:t>
      </w:r>
      <w:r w:rsidRPr="00956A27">
        <w:rPr>
          <w:rFonts w:ascii="Times New Roman" w:eastAsia="Times New Roman" w:hAnsi="Times New Roman" w:cs="Times New Roman"/>
          <w:sz w:val="28"/>
          <w:szCs w:val="28"/>
          <w:lang w:eastAsia="ru-RU"/>
        </w:rPr>
        <w:br/>
        <w:t xml:space="preserve"> тыс. рублей;</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 xml:space="preserve">3) предельный объем муниципального  долга </w:t>
      </w:r>
      <w:r w:rsidR="005642A1">
        <w:rPr>
          <w:rFonts w:ascii="Times New Roman" w:eastAsia="Times New Roman" w:hAnsi="Times New Roman" w:cs="Times New Roman"/>
          <w:sz w:val="28"/>
          <w:szCs w:val="28"/>
          <w:lang w:eastAsia="ru-RU"/>
        </w:rPr>
        <w:t xml:space="preserve">Целинного </w:t>
      </w:r>
      <w:r w:rsidR="00317D32">
        <w:rPr>
          <w:rFonts w:ascii="Times New Roman" w:eastAsia="Times New Roman" w:hAnsi="Times New Roman" w:cs="Times New Roman"/>
          <w:sz w:val="28"/>
          <w:szCs w:val="28"/>
          <w:lang w:eastAsia="ru-RU"/>
        </w:rPr>
        <w:t>района в сумме – 31508,0</w:t>
      </w:r>
      <w:r w:rsidRPr="00956A27">
        <w:rPr>
          <w:rFonts w:ascii="Times New Roman" w:eastAsia="Times New Roman" w:hAnsi="Times New Roman" w:cs="Times New Roman"/>
          <w:sz w:val="28"/>
          <w:szCs w:val="28"/>
          <w:lang w:eastAsia="ru-RU"/>
        </w:rPr>
        <w:t xml:space="preserve">  тыс. рублей, верхний предел  внутреннего долга Целинного района Алтайского края на 1 января 2023 года в сумме -  9000,0 тыс. рублей, в том числе верхний предел долга по муниципальным  гарантиям Целинного района  сумме   -  9000,0   тыс. рублей;</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4) дефицит  ра</w:t>
      </w:r>
      <w:r w:rsidR="003B125F">
        <w:rPr>
          <w:rFonts w:ascii="Times New Roman" w:eastAsia="Times New Roman" w:hAnsi="Times New Roman" w:cs="Times New Roman"/>
          <w:sz w:val="28"/>
          <w:szCs w:val="28"/>
          <w:lang w:eastAsia="ru-RU"/>
        </w:rPr>
        <w:t>йонного  бюджета в сумме  -  124</w:t>
      </w:r>
      <w:r w:rsidRPr="00956A27">
        <w:rPr>
          <w:rFonts w:ascii="Times New Roman" w:eastAsia="Times New Roman" w:hAnsi="Times New Roman" w:cs="Times New Roman"/>
          <w:sz w:val="28"/>
          <w:szCs w:val="28"/>
          <w:lang w:eastAsia="ru-RU"/>
        </w:rPr>
        <w:t>00,0 тыс. рублей.</w:t>
      </w:r>
    </w:p>
    <w:p w:rsidR="00956A27" w:rsidRPr="00956A27" w:rsidRDefault="00956A27" w:rsidP="00956A27">
      <w:pPr>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3.</w:t>
      </w:r>
      <w:r w:rsidRPr="00956A27">
        <w:rPr>
          <w:rFonts w:ascii="Times New Roman" w:eastAsia="Times New Roman" w:hAnsi="Times New Roman" w:cs="Times New Roman"/>
          <w:sz w:val="28"/>
          <w:szCs w:val="28"/>
          <w:lang w:val="en-US" w:eastAsia="ru-RU"/>
        </w:rPr>
        <w:t> </w:t>
      </w:r>
      <w:r w:rsidRPr="00956A27">
        <w:rPr>
          <w:rFonts w:ascii="Times New Roman" w:eastAsia="Times New Roman" w:hAnsi="Times New Roman" w:cs="Times New Roman"/>
          <w:sz w:val="28"/>
          <w:szCs w:val="28"/>
          <w:lang w:eastAsia="ru-RU"/>
        </w:rPr>
        <w:t xml:space="preserve">Утвердить источники финансирования дефицита районного  бюджета на 2022  год согласно приложению 1 к настоящему решению. </w:t>
      </w:r>
    </w:p>
    <w:p w:rsidR="00956A27" w:rsidRPr="00956A27" w:rsidRDefault="00956A27" w:rsidP="00956A27">
      <w:pPr>
        <w:spacing w:after="0" w:line="240" w:lineRule="auto"/>
        <w:ind w:firstLine="709"/>
        <w:jc w:val="both"/>
        <w:rPr>
          <w:rFonts w:ascii="Times New Roman" w:eastAsia="Times New Roman" w:hAnsi="Times New Roman" w:cs="Times New Roman"/>
          <w:sz w:val="28"/>
          <w:szCs w:val="28"/>
          <w:lang w:eastAsia="ru-RU"/>
        </w:rPr>
      </w:pPr>
    </w:p>
    <w:p w:rsidR="00956A27" w:rsidRPr="00956A27" w:rsidRDefault="00956A27" w:rsidP="00956A27">
      <w:pPr>
        <w:spacing w:after="0" w:line="240" w:lineRule="auto"/>
        <w:ind w:firstLine="709"/>
        <w:jc w:val="both"/>
        <w:rPr>
          <w:rFonts w:ascii="Times New Roman" w:eastAsia="Times New Roman" w:hAnsi="Times New Roman" w:cs="Times New Roman"/>
          <w:bCs/>
          <w:sz w:val="28"/>
          <w:szCs w:val="28"/>
          <w:lang w:eastAsia="ru-RU"/>
        </w:rPr>
      </w:pPr>
    </w:p>
    <w:p w:rsidR="00956A27" w:rsidRPr="00956A27" w:rsidRDefault="00956A27" w:rsidP="00956A27">
      <w:pPr>
        <w:spacing w:after="0" w:line="240" w:lineRule="auto"/>
        <w:jc w:val="both"/>
        <w:rPr>
          <w:rFonts w:ascii="Times New Roman" w:eastAsia="Times New Roman" w:hAnsi="Times New Roman" w:cs="Times New Roman"/>
          <w:bCs/>
          <w:sz w:val="28"/>
          <w:szCs w:val="28"/>
          <w:lang w:eastAsia="ru-RU"/>
        </w:rPr>
      </w:pPr>
      <w:r w:rsidRPr="00956A27">
        <w:rPr>
          <w:rFonts w:ascii="Times New Roman" w:eastAsia="Times New Roman" w:hAnsi="Times New Roman" w:cs="Times New Roman"/>
          <w:bCs/>
          <w:sz w:val="28"/>
          <w:szCs w:val="28"/>
          <w:lang w:eastAsia="ru-RU"/>
        </w:rPr>
        <w:t>Пункт 2. </w:t>
      </w:r>
      <w:r w:rsidRPr="00956A27">
        <w:rPr>
          <w:rFonts w:ascii="Times New Roman" w:eastAsia="Times New Roman" w:hAnsi="Times New Roman" w:cs="Times New Roman"/>
          <w:b/>
          <w:bCs/>
          <w:sz w:val="28"/>
          <w:szCs w:val="28"/>
          <w:lang w:eastAsia="ru-RU"/>
        </w:rPr>
        <w:t>Нормативы распределения доходов между бюджетами бюджетной системы Целинного района  Алтайского края на 2021 год</w:t>
      </w:r>
      <w:proofErr w:type="gramStart"/>
      <w:r w:rsidRPr="00956A27">
        <w:rPr>
          <w:rFonts w:ascii="Times New Roman" w:eastAsia="Times New Roman" w:hAnsi="Times New Roman" w:cs="Times New Roman"/>
          <w:b/>
          <w:bCs/>
          <w:sz w:val="28"/>
          <w:szCs w:val="28"/>
          <w:lang w:eastAsia="ru-RU"/>
        </w:rPr>
        <w:t xml:space="preserve"> .</w:t>
      </w:r>
      <w:proofErr w:type="gramEnd"/>
    </w:p>
    <w:p w:rsidR="00956A27" w:rsidRPr="00956A27" w:rsidRDefault="00956A27" w:rsidP="005F7B3C">
      <w:pPr>
        <w:spacing w:after="0" w:line="240" w:lineRule="auto"/>
        <w:ind w:firstLine="709"/>
        <w:jc w:val="both"/>
        <w:rPr>
          <w:rFonts w:ascii="Times New Roman" w:eastAsia="Times New Roman" w:hAnsi="Times New Roman" w:cs="Times New Roman"/>
          <w:bCs/>
          <w:sz w:val="28"/>
          <w:szCs w:val="28"/>
          <w:lang w:eastAsia="ru-RU"/>
        </w:rPr>
      </w:pPr>
      <w:r w:rsidRPr="00956A27">
        <w:rPr>
          <w:rFonts w:ascii="Times New Roman" w:eastAsia="Times New Roman" w:hAnsi="Times New Roman" w:cs="Times New Roman"/>
          <w:bCs/>
          <w:sz w:val="28"/>
          <w:szCs w:val="28"/>
          <w:lang w:eastAsia="ru-RU"/>
        </w:rPr>
        <w:t xml:space="preserve">1. Утвердить нормативы распределения доходов между бюджетами бюджетной системы Целинного района  Алтайского края на 2022 год согласно приложению 2 к настоящему  решению. </w:t>
      </w:r>
    </w:p>
    <w:p w:rsidR="00F86724" w:rsidRPr="00F86724" w:rsidRDefault="00F86724" w:rsidP="005F7B3C">
      <w:pPr>
        <w:spacing w:after="0" w:line="240" w:lineRule="auto"/>
        <w:ind w:firstLine="709"/>
        <w:jc w:val="both"/>
        <w:rPr>
          <w:rFonts w:ascii="Times New Roman" w:eastAsia="Times New Roman" w:hAnsi="Times New Roman" w:cs="Times New Roman"/>
          <w:sz w:val="28"/>
          <w:szCs w:val="28"/>
          <w:lang w:eastAsia="ru-RU"/>
        </w:rPr>
      </w:pPr>
      <w:r w:rsidRPr="00F86724">
        <w:rPr>
          <w:rFonts w:ascii="Times New Roman" w:eastAsia="Times New Roman" w:hAnsi="Times New Roman" w:cs="Times New Roman"/>
          <w:sz w:val="28"/>
          <w:szCs w:val="28"/>
          <w:lang w:eastAsia="ru-RU"/>
        </w:rPr>
        <w:t>Пункт  3.</w:t>
      </w:r>
      <w:r>
        <w:rPr>
          <w:rFonts w:ascii="Times New Roman" w:eastAsia="Times New Roman" w:hAnsi="Times New Roman" w:cs="Times New Roman"/>
          <w:sz w:val="28"/>
          <w:szCs w:val="28"/>
          <w:lang w:eastAsia="ru-RU"/>
        </w:rPr>
        <w:t xml:space="preserve">   </w:t>
      </w:r>
      <w:r w:rsidRPr="00F86724">
        <w:rPr>
          <w:rFonts w:ascii="Times New Roman" w:eastAsia="Times New Roman" w:hAnsi="Times New Roman" w:cs="Times New Roman"/>
          <w:sz w:val="28"/>
          <w:szCs w:val="28"/>
          <w:lang w:eastAsia="ru-RU"/>
        </w:rPr>
        <w:t> Главные администраторы доходов районного  бюджета и главные администраторы источников финансирования дефицита бюджета</w:t>
      </w:r>
      <w:r w:rsidRPr="00F86724">
        <w:rPr>
          <w:rFonts w:ascii="Times New Roman" w:eastAsia="Times New Roman" w:hAnsi="Times New Roman" w:cs="Times New Roman"/>
          <w:bCs/>
          <w:sz w:val="28"/>
          <w:szCs w:val="28"/>
          <w:lang w:eastAsia="ru-RU"/>
        </w:rPr>
        <w:t xml:space="preserve"> Муниципального обр</w:t>
      </w:r>
      <w:r>
        <w:rPr>
          <w:rFonts w:ascii="Times New Roman" w:eastAsia="Times New Roman" w:hAnsi="Times New Roman" w:cs="Times New Roman"/>
          <w:bCs/>
          <w:sz w:val="28"/>
          <w:szCs w:val="28"/>
          <w:lang w:eastAsia="ru-RU"/>
        </w:rPr>
        <w:t>азования Целинный район  на 2022</w:t>
      </w:r>
      <w:r w:rsidRPr="00F86724">
        <w:rPr>
          <w:rFonts w:ascii="Times New Roman" w:eastAsia="Times New Roman" w:hAnsi="Times New Roman" w:cs="Times New Roman"/>
          <w:bCs/>
          <w:sz w:val="28"/>
          <w:szCs w:val="28"/>
          <w:lang w:eastAsia="ru-RU"/>
        </w:rPr>
        <w:t xml:space="preserve"> год                </w:t>
      </w:r>
    </w:p>
    <w:p w:rsidR="00F86724" w:rsidRPr="00F86724" w:rsidRDefault="00F86724" w:rsidP="005F7B3C">
      <w:pPr>
        <w:numPr>
          <w:ilvl w:val="0"/>
          <w:numId w:val="4"/>
        </w:numPr>
        <w:tabs>
          <w:tab w:val="num" w:pos="993"/>
        </w:tabs>
        <w:spacing w:after="0" w:line="240" w:lineRule="auto"/>
        <w:jc w:val="both"/>
        <w:rPr>
          <w:rFonts w:ascii="Times New Roman" w:eastAsia="Times New Roman" w:hAnsi="Times New Roman" w:cs="Times New Roman"/>
          <w:sz w:val="28"/>
          <w:szCs w:val="28"/>
          <w:u w:val="single"/>
          <w:lang w:eastAsia="ru-RU"/>
        </w:rPr>
      </w:pPr>
      <w:r w:rsidRPr="00F86724">
        <w:rPr>
          <w:rFonts w:ascii="Times New Roman" w:eastAsia="Times New Roman" w:hAnsi="Times New Roman" w:cs="Times New Roman"/>
          <w:sz w:val="28"/>
          <w:szCs w:val="28"/>
          <w:lang w:eastAsia="ru-RU"/>
        </w:rPr>
        <w:t>Утвердить перечень главных администраторов доходов  бюджета согласно приложению 3  к настоящему решению.</w:t>
      </w:r>
    </w:p>
    <w:p w:rsidR="00F86724" w:rsidRPr="00F86724" w:rsidRDefault="00F86724" w:rsidP="005F7B3C">
      <w:pPr>
        <w:numPr>
          <w:ilvl w:val="0"/>
          <w:numId w:val="4"/>
        </w:numPr>
        <w:tabs>
          <w:tab w:val="num" w:pos="993"/>
        </w:tabs>
        <w:spacing w:after="0" w:line="240" w:lineRule="auto"/>
        <w:jc w:val="both"/>
        <w:rPr>
          <w:rFonts w:ascii="Times New Roman" w:eastAsia="Times New Roman" w:hAnsi="Times New Roman" w:cs="Times New Roman"/>
          <w:sz w:val="28"/>
          <w:szCs w:val="28"/>
          <w:lang w:eastAsia="ru-RU"/>
        </w:rPr>
      </w:pPr>
      <w:r w:rsidRPr="00F86724">
        <w:rPr>
          <w:rFonts w:ascii="Times New Roman" w:eastAsia="Times New Roman" w:hAnsi="Times New Roman" w:cs="Times New Roman"/>
          <w:sz w:val="28"/>
          <w:szCs w:val="28"/>
          <w:lang w:eastAsia="ru-RU"/>
        </w:rPr>
        <w:t xml:space="preserve">Утвердить перечень главных </w:t>
      </w:r>
      <w:proofErr w:type="gramStart"/>
      <w:r w:rsidRPr="00F86724">
        <w:rPr>
          <w:rFonts w:ascii="Times New Roman" w:eastAsia="Times New Roman" w:hAnsi="Times New Roman" w:cs="Times New Roman"/>
          <w:sz w:val="28"/>
          <w:szCs w:val="28"/>
          <w:lang w:eastAsia="ru-RU"/>
        </w:rPr>
        <w:t>администраторов источников финансирования дефицита  бюджета</w:t>
      </w:r>
      <w:proofErr w:type="gramEnd"/>
      <w:r w:rsidRPr="00F86724">
        <w:rPr>
          <w:rFonts w:ascii="Times New Roman" w:eastAsia="Times New Roman" w:hAnsi="Times New Roman" w:cs="Times New Roman"/>
          <w:sz w:val="28"/>
          <w:szCs w:val="28"/>
          <w:lang w:eastAsia="ru-RU"/>
        </w:rPr>
        <w:t xml:space="preserve"> согласно приложению 4    к настоящему решению.</w:t>
      </w:r>
    </w:p>
    <w:p w:rsidR="00956A27" w:rsidRPr="00956A27" w:rsidRDefault="00956A27" w:rsidP="005F7B3C">
      <w:pPr>
        <w:spacing w:after="0" w:line="240" w:lineRule="auto"/>
        <w:ind w:firstLine="709"/>
        <w:jc w:val="both"/>
        <w:rPr>
          <w:rFonts w:ascii="Calibri" w:eastAsia="Times New Roman" w:hAnsi="Calibri" w:cs="Times New Roman"/>
          <w:sz w:val="28"/>
          <w:szCs w:val="28"/>
          <w:lang w:eastAsia="ru-RU"/>
        </w:rPr>
      </w:pPr>
    </w:p>
    <w:p w:rsidR="00956A27" w:rsidRPr="00956A27" w:rsidRDefault="00956A27" w:rsidP="00956A27">
      <w:pPr>
        <w:spacing w:after="0" w:line="240" w:lineRule="auto"/>
        <w:jc w:val="both"/>
        <w:rPr>
          <w:rFonts w:ascii="Times New Roman" w:eastAsia="Times New Roman" w:hAnsi="Times New Roman" w:cs="Times New Roman"/>
          <w:sz w:val="28"/>
          <w:szCs w:val="28"/>
          <w:lang w:eastAsia="ru-RU"/>
        </w:rPr>
      </w:pPr>
    </w:p>
    <w:p w:rsidR="00956A27" w:rsidRPr="00956A27" w:rsidRDefault="00F86724" w:rsidP="005F7B3C">
      <w:pPr>
        <w:widowControl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Пункт 4</w:t>
      </w:r>
      <w:r w:rsidR="00956A27" w:rsidRPr="00956A27">
        <w:rPr>
          <w:rFonts w:ascii="Times New Roman" w:eastAsia="Times New Roman" w:hAnsi="Times New Roman" w:cs="Times New Roman"/>
          <w:bCs/>
          <w:sz w:val="28"/>
          <w:szCs w:val="28"/>
          <w:lang w:eastAsia="ru-RU"/>
        </w:rPr>
        <w:t>. </w:t>
      </w:r>
      <w:r w:rsidR="00956A27" w:rsidRPr="00956A27">
        <w:rPr>
          <w:rFonts w:ascii="Times New Roman" w:eastAsia="Times New Roman" w:hAnsi="Times New Roman" w:cs="Times New Roman"/>
          <w:b/>
          <w:bCs/>
          <w:sz w:val="28"/>
          <w:szCs w:val="28"/>
          <w:lang w:eastAsia="ru-RU"/>
        </w:rPr>
        <w:t>Бюджетные ассигнования   бюджета Муниципального образования Целинный район на 2022 год</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lastRenderedPageBreak/>
        <w:t>1. Утвердить:</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1) ведомственную структуру расходов  бюджета на 2022 год согласно приложению 5 к настоящему решению;</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r w:rsidRPr="00956A27">
        <w:rPr>
          <w:rFonts w:ascii="Calibri" w:eastAsia="Times New Roman" w:hAnsi="Calibri" w:cs="Times New Roman"/>
          <w:sz w:val="28"/>
          <w:szCs w:val="28"/>
          <w:lang w:eastAsia="ru-RU"/>
        </w:rPr>
        <w:t>2</w:t>
      </w:r>
      <w:r w:rsidRPr="00956A27">
        <w:rPr>
          <w:rFonts w:ascii="Times New Roman" w:eastAsia="Times New Roman" w:hAnsi="Times New Roman" w:cs="Times New Roman"/>
          <w:sz w:val="28"/>
          <w:szCs w:val="28"/>
          <w:lang w:eastAsia="ru-RU"/>
        </w:rPr>
        <w:t>)  распределение бюджетных ассигнований по разделам и подразделам классификации расходов   бюджета на 2022 год согласно приложению 6 к настоящему решению;</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3)</w:t>
      </w:r>
      <w:r w:rsidRPr="00956A27">
        <w:rPr>
          <w:rFonts w:ascii="Times New Roman" w:eastAsia="Times New Roman" w:hAnsi="Times New Roman" w:cs="Times New Roman"/>
          <w:sz w:val="28"/>
          <w:szCs w:val="28"/>
          <w:lang w:val="en-US" w:eastAsia="ru-RU"/>
        </w:rPr>
        <w:t> </w:t>
      </w:r>
      <w:r w:rsidRPr="00956A27">
        <w:rPr>
          <w:rFonts w:ascii="Times New Roman" w:eastAsia="Times New Roman" w:hAnsi="Times New Roman" w:cs="Times New Roman"/>
          <w:sz w:val="28"/>
          <w:szCs w:val="28"/>
          <w:lang w:eastAsia="ru-RU"/>
        </w:rPr>
        <w:t>распределение бюджетных ассигнований по целевым статьям (муниципальным программам Целинного района Алтайского края и не программным  направлениям деятельности), группам (группам и подгруппам) видов расходов классификации расходов   бюджета на 2022 год согласно приложению 7 к настоящему решению;</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2. Утвердить общий объем бюджетных ассигнований, направляемых                 на исполнение публичных нормативных об</w:t>
      </w:r>
      <w:r w:rsidR="003B125F">
        <w:rPr>
          <w:rFonts w:ascii="Times New Roman" w:eastAsia="Times New Roman" w:hAnsi="Times New Roman" w:cs="Times New Roman"/>
          <w:sz w:val="28"/>
          <w:szCs w:val="28"/>
          <w:lang w:eastAsia="ru-RU"/>
        </w:rPr>
        <w:t>язате</w:t>
      </w:r>
      <w:r w:rsidR="00426D43">
        <w:rPr>
          <w:rFonts w:ascii="Times New Roman" w:eastAsia="Times New Roman" w:hAnsi="Times New Roman" w:cs="Times New Roman"/>
          <w:sz w:val="28"/>
          <w:szCs w:val="28"/>
          <w:lang w:eastAsia="ru-RU"/>
        </w:rPr>
        <w:t>льств, на 2022 год в сумме 12710</w:t>
      </w:r>
      <w:r w:rsidR="003B125F">
        <w:rPr>
          <w:rFonts w:ascii="Times New Roman" w:eastAsia="Times New Roman" w:hAnsi="Times New Roman" w:cs="Times New Roman"/>
          <w:sz w:val="28"/>
          <w:szCs w:val="28"/>
          <w:lang w:eastAsia="ru-RU"/>
        </w:rPr>
        <w:t>,</w:t>
      </w:r>
      <w:r w:rsidRPr="00956A27">
        <w:rPr>
          <w:rFonts w:ascii="Times New Roman" w:eastAsia="Times New Roman" w:hAnsi="Times New Roman" w:cs="Times New Roman"/>
          <w:sz w:val="28"/>
          <w:szCs w:val="28"/>
          <w:lang w:eastAsia="ru-RU"/>
        </w:rPr>
        <w:t xml:space="preserve"> 0тыс. рублей</w:t>
      </w:r>
    </w:p>
    <w:p w:rsidR="00956A27" w:rsidRPr="003623F5" w:rsidRDefault="00956A27" w:rsidP="00956A27">
      <w:pPr>
        <w:widowControl w:val="0"/>
        <w:spacing w:after="0" w:line="240" w:lineRule="auto"/>
        <w:ind w:firstLine="709"/>
        <w:rPr>
          <w:rFonts w:ascii="Times New Roman" w:eastAsia="Times New Roman" w:hAnsi="Times New Roman" w:cs="Times New Roman"/>
          <w:sz w:val="28"/>
          <w:szCs w:val="28"/>
          <w:lang w:eastAsia="ru-RU"/>
        </w:rPr>
      </w:pPr>
      <w:r w:rsidRPr="003623F5">
        <w:rPr>
          <w:rFonts w:ascii="Times New Roman" w:eastAsia="Times New Roman" w:hAnsi="Times New Roman" w:cs="Times New Roman"/>
          <w:sz w:val="28"/>
          <w:szCs w:val="28"/>
          <w:lang w:eastAsia="ru-RU"/>
        </w:rPr>
        <w:t>3. Утвердить объем бюджетных ассигнований резервн</w:t>
      </w:r>
      <w:r w:rsidR="003623F5" w:rsidRPr="003623F5">
        <w:rPr>
          <w:rFonts w:ascii="Times New Roman" w:eastAsia="Times New Roman" w:hAnsi="Times New Roman" w:cs="Times New Roman"/>
          <w:sz w:val="28"/>
          <w:szCs w:val="28"/>
          <w:lang w:eastAsia="ru-RU"/>
        </w:rPr>
        <w:t>ого фонда  на 2022 год в сумме 600</w:t>
      </w:r>
      <w:r w:rsidRPr="003623F5">
        <w:rPr>
          <w:rFonts w:ascii="Times New Roman" w:eastAsia="Times New Roman" w:hAnsi="Times New Roman" w:cs="Times New Roman"/>
          <w:sz w:val="28"/>
          <w:szCs w:val="28"/>
          <w:lang w:eastAsia="ru-RU"/>
        </w:rPr>
        <w:t>,0 тыс. рублей.</w:t>
      </w:r>
    </w:p>
    <w:p w:rsidR="00956A27" w:rsidRPr="00956A27" w:rsidRDefault="00956A27" w:rsidP="00956A27">
      <w:pPr>
        <w:widowControl w:val="0"/>
        <w:spacing w:after="0" w:line="240" w:lineRule="auto"/>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 xml:space="preserve">           4. В ходе исполнения  бюджета общий объем бюджетных ассигнований на исполнение публичных нормативных обязательств уточняется с учетом средств федерального, краевого  бюджетов, поступивших на эти цели сверх сумм, предусмотренных пунктом 1 настоящего решения.</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5. Утвердить объем бюджетных ассигнований дорожного фонда Целинного района  Алтайского края на 2022 год в  сумме   - 8510,0 тыс. рублей.</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p>
    <w:p w:rsidR="00956A27" w:rsidRPr="00956A27" w:rsidRDefault="00F86724" w:rsidP="00956A27">
      <w:pPr>
        <w:widowControl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Пункт 5</w:t>
      </w:r>
      <w:r w:rsidR="00956A27" w:rsidRPr="00956A27">
        <w:rPr>
          <w:rFonts w:ascii="Times New Roman" w:eastAsia="Times New Roman" w:hAnsi="Times New Roman" w:cs="Times New Roman"/>
          <w:sz w:val="28"/>
          <w:szCs w:val="28"/>
          <w:lang w:eastAsia="ru-RU"/>
        </w:rPr>
        <w:t>.</w:t>
      </w:r>
      <w:r w:rsidR="00956A27" w:rsidRPr="00956A27">
        <w:rPr>
          <w:rFonts w:ascii="Times New Roman" w:eastAsia="Times New Roman" w:hAnsi="Times New Roman" w:cs="Times New Roman"/>
          <w:sz w:val="28"/>
          <w:szCs w:val="28"/>
          <w:lang w:val="en-US" w:eastAsia="ru-RU"/>
        </w:rPr>
        <w:t> </w:t>
      </w:r>
      <w:r w:rsidR="00956A27" w:rsidRPr="00956A27">
        <w:rPr>
          <w:rFonts w:ascii="Times New Roman" w:eastAsia="Times New Roman" w:hAnsi="Times New Roman" w:cs="Times New Roman"/>
          <w:b/>
          <w:sz w:val="28"/>
          <w:szCs w:val="28"/>
          <w:lang w:eastAsia="ru-RU"/>
        </w:rPr>
        <w:t>Особенности исполнения  бюджета</w:t>
      </w:r>
      <w:r w:rsidR="00956A27" w:rsidRPr="00956A27">
        <w:rPr>
          <w:rFonts w:ascii="Times New Roman" w:eastAsia="Times New Roman" w:hAnsi="Times New Roman" w:cs="Times New Roman"/>
          <w:b/>
          <w:bCs/>
          <w:sz w:val="28"/>
          <w:szCs w:val="28"/>
          <w:lang w:eastAsia="ru-RU"/>
        </w:rPr>
        <w:t xml:space="preserve"> Муниципального образования Целинный район  на 2022 год                </w:t>
      </w:r>
    </w:p>
    <w:p w:rsidR="00956A27" w:rsidRPr="00956A27" w:rsidRDefault="00956A27" w:rsidP="00956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A27">
        <w:rPr>
          <w:rFonts w:ascii="Times New Roman" w:eastAsia="Times New Roman" w:hAnsi="Times New Roman" w:cs="Times New Roman"/>
          <w:sz w:val="28"/>
          <w:szCs w:val="28"/>
        </w:rPr>
        <w:t>1. Установить, что в ходе исполнения  бюджета Муниципального образования в 2022 году дополнительно к основаниям для внесения изменений в сводную бюджетную роспись, установленным бюджетным законодательством, в соответствии с распоряжениями Администрации Целинного района в сводную бюджетную роспись без внесения изменений в настоящее Решение могут быть внесены изменения:</w:t>
      </w:r>
    </w:p>
    <w:p w:rsidR="00956A27" w:rsidRPr="00956A27" w:rsidRDefault="00956A27" w:rsidP="00956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A27">
        <w:rPr>
          <w:rFonts w:ascii="Times New Roman" w:eastAsia="Times New Roman" w:hAnsi="Times New Roman" w:cs="Times New Roman"/>
          <w:sz w:val="28"/>
          <w:szCs w:val="28"/>
        </w:rPr>
        <w:t>1) В случае получения дотаций из федерального и  краевого бюджета.</w:t>
      </w:r>
    </w:p>
    <w:p w:rsidR="00956A27" w:rsidRPr="00956A27" w:rsidRDefault="00956A27" w:rsidP="00956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A27">
        <w:rPr>
          <w:rFonts w:ascii="Times New Roman" w:eastAsia="Times New Roman" w:hAnsi="Times New Roman" w:cs="Times New Roman"/>
          <w:sz w:val="28"/>
          <w:szCs w:val="28"/>
        </w:rPr>
        <w:t>Установить, что внесение изменений в сводную бюджетную роспись без внесения изменений в настоящее решение осуществляется в соответствии с решениями председателя комитета Целинного района по финансам, налоговой и кредитной политике  Алтайского края, по основаниям, предусмотренным пунктом 3 статьи 217 Бюджетного кодекса Российской Федерации,  и  следующим основаниям:</w:t>
      </w:r>
    </w:p>
    <w:p w:rsidR="00956A27" w:rsidRPr="00956A27" w:rsidRDefault="00956A27" w:rsidP="00956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A27">
        <w:rPr>
          <w:rFonts w:ascii="Times New Roman" w:eastAsia="Times New Roman" w:hAnsi="Times New Roman" w:cs="Times New Roman"/>
          <w:sz w:val="28"/>
          <w:szCs w:val="28"/>
        </w:rPr>
        <w:t xml:space="preserve">1) в случае вступления в силу законов, предусматривающих осуществление государственных полномочий органами местного самоуправления за счет субвенций из краевого бюджета, </w:t>
      </w:r>
      <w:r w:rsidRPr="00956A27">
        <w:rPr>
          <w:rFonts w:ascii="Times New Roman" w:eastAsia="Times New Roman" w:hAnsi="Times New Roman" w:cs="Times New Roman"/>
          <w:sz w:val="28"/>
          <w:szCs w:val="28"/>
        </w:rPr>
        <w:noBreakHyphen/>
        <w:t xml:space="preserve"> в пределах объема бюджетных ассигнований;</w:t>
      </w:r>
    </w:p>
    <w:p w:rsidR="00956A27" w:rsidRPr="00956A27" w:rsidRDefault="00956A27" w:rsidP="00956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A27">
        <w:rPr>
          <w:rFonts w:ascii="Times New Roman" w:eastAsia="Times New Roman" w:hAnsi="Times New Roman" w:cs="Times New Roman"/>
          <w:sz w:val="28"/>
          <w:szCs w:val="28"/>
        </w:rPr>
        <w:t xml:space="preserve">2) в случае перераспределения бюджетных ассигнований между </w:t>
      </w:r>
      <w:r w:rsidRPr="00956A27">
        <w:rPr>
          <w:rFonts w:ascii="Times New Roman" w:eastAsia="Times New Roman" w:hAnsi="Times New Roman" w:cs="Times New Roman"/>
          <w:sz w:val="28"/>
          <w:szCs w:val="28"/>
        </w:rPr>
        <w:lastRenderedPageBreak/>
        <w:t xml:space="preserve">главными распорядителями бюджетных средств, в том числе связанного с изменением функций и полномочий главных распорядителей, </w:t>
      </w:r>
      <w:r w:rsidRPr="00956A27">
        <w:rPr>
          <w:rFonts w:ascii="Times New Roman" w:eastAsia="Times New Roman" w:hAnsi="Times New Roman" w:cs="Times New Roman"/>
          <w:sz w:val="28"/>
          <w:szCs w:val="28"/>
        </w:rPr>
        <w:noBreakHyphen/>
        <w:t xml:space="preserve"> в пределах объема бюджетных ассигнований; </w:t>
      </w:r>
    </w:p>
    <w:p w:rsidR="00956A27" w:rsidRPr="00956A27" w:rsidRDefault="00956A27" w:rsidP="00956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A27">
        <w:rPr>
          <w:rFonts w:ascii="Times New Roman" w:eastAsia="Times New Roman" w:hAnsi="Times New Roman" w:cs="Times New Roman"/>
          <w:sz w:val="28"/>
          <w:szCs w:val="28"/>
        </w:rPr>
        <w:t xml:space="preserve">3) в случае перераспределения бюджетных ассигнований по отдельным разделам, подразделам, целевым статьям, группам (группам и подгруппам) видов расходов бюджета на оказание  муниципальных  услуг </w:t>
      </w:r>
      <w:r w:rsidRPr="00956A27">
        <w:rPr>
          <w:rFonts w:ascii="Times New Roman" w:eastAsia="Times New Roman" w:hAnsi="Times New Roman" w:cs="Times New Roman"/>
          <w:sz w:val="28"/>
          <w:szCs w:val="28"/>
        </w:rPr>
        <w:noBreakHyphen/>
        <w:t xml:space="preserve"> в пределах общего объема бюджетных ассигнований, предусмотренных главному распорядителю бюджетных сре</w:t>
      </w:r>
      <w:proofErr w:type="gramStart"/>
      <w:r w:rsidRPr="00956A27">
        <w:rPr>
          <w:rFonts w:ascii="Times New Roman" w:eastAsia="Times New Roman" w:hAnsi="Times New Roman" w:cs="Times New Roman"/>
          <w:sz w:val="28"/>
          <w:szCs w:val="28"/>
        </w:rPr>
        <w:t>дств в т</w:t>
      </w:r>
      <w:proofErr w:type="gramEnd"/>
      <w:r w:rsidRPr="00956A27">
        <w:rPr>
          <w:rFonts w:ascii="Times New Roman" w:eastAsia="Times New Roman" w:hAnsi="Times New Roman" w:cs="Times New Roman"/>
          <w:sz w:val="28"/>
          <w:szCs w:val="28"/>
        </w:rPr>
        <w:t>екущем финансовом году на оказание  муниципальных  услуг;</w:t>
      </w:r>
    </w:p>
    <w:p w:rsidR="00956A27" w:rsidRPr="00956A27" w:rsidRDefault="00956A27" w:rsidP="00956A2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A27">
        <w:rPr>
          <w:rFonts w:ascii="Times New Roman" w:eastAsia="Times New Roman" w:hAnsi="Times New Roman" w:cs="Times New Roman"/>
          <w:sz w:val="28"/>
          <w:szCs w:val="28"/>
        </w:rPr>
        <w:t xml:space="preserve">4) в случае перераспределения бюджетных ассигнований в связи с внесением изменений в муниципальные программы Целинного района Алтайского края </w:t>
      </w:r>
      <w:r w:rsidRPr="00956A27">
        <w:rPr>
          <w:rFonts w:ascii="Times New Roman" w:eastAsia="Times New Roman" w:hAnsi="Times New Roman" w:cs="Times New Roman"/>
          <w:sz w:val="28"/>
          <w:szCs w:val="28"/>
        </w:rPr>
        <w:noBreakHyphen/>
        <w:t xml:space="preserve"> в пределах объема бюджетных ассигнований на реализацию муниципальных  программ  Целинного района Алтайского края;</w:t>
      </w:r>
      <w:r w:rsidRPr="00956A27">
        <w:rPr>
          <w:rFonts w:ascii="Times New Roman" w:eastAsia="Times New Roman" w:hAnsi="Times New Roman" w:cs="Times New Roman"/>
          <w:b/>
          <w:sz w:val="28"/>
          <w:szCs w:val="28"/>
        </w:rPr>
        <w:t xml:space="preserve"> </w:t>
      </w:r>
    </w:p>
    <w:p w:rsidR="00956A27" w:rsidRPr="00956A27" w:rsidRDefault="00956A27" w:rsidP="00956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A27">
        <w:rPr>
          <w:rFonts w:ascii="Times New Roman" w:eastAsia="Times New Roman" w:hAnsi="Times New Roman" w:cs="Times New Roman"/>
          <w:sz w:val="28"/>
          <w:szCs w:val="28"/>
        </w:rPr>
        <w:t>5) в случае перераспределения бюджетных ассигнований на выполнение обязательств по финансированию мероприятий, осуществляемых с участием средств федерального и краевого  бюджетов.</w:t>
      </w:r>
    </w:p>
    <w:p w:rsidR="00956A27" w:rsidRPr="00956A27" w:rsidRDefault="00956A27" w:rsidP="00956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A27">
        <w:rPr>
          <w:rFonts w:ascii="Times New Roman" w:eastAsia="Times New Roman" w:hAnsi="Times New Roman" w:cs="Times New Roman"/>
          <w:sz w:val="28"/>
          <w:szCs w:val="28"/>
        </w:rPr>
        <w:t xml:space="preserve">6) в случае осуществления выплат, сокращающих долговые обязательства Целинного района Алтайского края в соответствии с Бюджетным кодексом Российской Федерации; </w:t>
      </w:r>
    </w:p>
    <w:p w:rsidR="00956A27" w:rsidRPr="00956A27" w:rsidRDefault="00956A27" w:rsidP="00956A2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956A27">
        <w:rPr>
          <w:rFonts w:ascii="Times New Roman" w:eastAsia="Times New Roman" w:hAnsi="Times New Roman" w:cs="Times New Roman"/>
          <w:sz w:val="28"/>
          <w:szCs w:val="28"/>
        </w:rPr>
        <w:t>7) в случае 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 ассигнований по источникам финансирования дефицита  бюджета, предусмотренных на 2022 год;</w:t>
      </w:r>
      <w:r w:rsidRPr="00956A27">
        <w:rPr>
          <w:rFonts w:ascii="Times New Roman" w:eastAsia="Times New Roman" w:hAnsi="Times New Roman" w:cs="Times New Roman"/>
          <w:b/>
          <w:sz w:val="28"/>
          <w:szCs w:val="28"/>
        </w:rPr>
        <w:t xml:space="preserve"> </w:t>
      </w:r>
    </w:p>
    <w:p w:rsidR="00956A27" w:rsidRPr="00956A27" w:rsidRDefault="00956A27" w:rsidP="00956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A27">
        <w:rPr>
          <w:rFonts w:ascii="Times New Roman" w:eastAsia="Times New Roman" w:hAnsi="Times New Roman" w:cs="Times New Roman"/>
          <w:sz w:val="28"/>
          <w:szCs w:val="28"/>
        </w:rPr>
        <w:t>8) в случае использования средств резервного фонда и иным образом зарезервированных средств, в составе утвержденных бюджетных ассигнований - в пределах объема бюджетных ассигнований;</w:t>
      </w:r>
    </w:p>
    <w:p w:rsidR="00956A27" w:rsidRPr="00956A27" w:rsidRDefault="00956A27" w:rsidP="00956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A27">
        <w:rPr>
          <w:rFonts w:ascii="Times New Roman" w:eastAsia="Times New Roman" w:hAnsi="Times New Roman" w:cs="Times New Roman"/>
          <w:sz w:val="28"/>
          <w:szCs w:val="28"/>
        </w:rPr>
        <w:t>9) в случае изменения типа районных муниципальных учреждений;</w:t>
      </w:r>
    </w:p>
    <w:p w:rsidR="00956A27" w:rsidRPr="00956A27" w:rsidRDefault="00956A27" w:rsidP="00956A27">
      <w:pPr>
        <w:widowControl w:val="0"/>
        <w:tabs>
          <w:tab w:val="left" w:pos="1843"/>
          <w:tab w:val="left" w:pos="6804"/>
        </w:tabs>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2. При внесении изменений в сводную бюджетную роспись районного бюджета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w:t>
      </w:r>
    </w:p>
    <w:p w:rsidR="00956A27" w:rsidRPr="00956A27" w:rsidRDefault="00956A27" w:rsidP="00956A27">
      <w:pPr>
        <w:widowControl w:val="0"/>
        <w:tabs>
          <w:tab w:val="left" w:pos="1843"/>
          <w:tab w:val="left" w:pos="6804"/>
        </w:tabs>
        <w:spacing w:after="0" w:line="240" w:lineRule="auto"/>
        <w:ind w:firstLine="709"/>
        <w:jc w:val="both"/>
        <w:rPr>
          <w:rFonts w:ascii="Times New Roman" w:eastAsia="Times New Roman" w:hAnsi="Times New Roman" w:cs="Times New Roman"/>
          <w:sz w:val="28"/>
          <w:szCs w:val="28"/>
          <w:lang w:eastAsia="ru-RU"/>
        </w:rPr>
      </w:pPr>
      <w:proofErr w:type="gramStart"/>
      <w:r w:rsidRPr="00956A27">
        <w:rPr>
          <w:rFonts w:ascii="Times New Roman" w:eastAsia="Times New Roman" w:hAnsi="Times New Roman" w:cs="Times New Roman"/>
          <w:sz w:val="28"/>
          <w:szCs w:val="28"/>
          <w:lang w:eastAsia="ru-RU"/>
        </w:rPr>
        <w:t>3.Субсидии, субвенции, иные межбюджетные трансферты, поступающие в бюджет  в порядке, установленном пунктом 5 статьи 242 Бюджетного кодекса, а также безвозмездные поступления от физических  и юридических лиц, имеющих целевое  назначение, фактически полученные при исполнении бюджета сверх утвержденных статьёй 1 настоящего решения доходов, направляются на увеличение расходов бюджета соответственно целям предоставления с внесением изменений в сводную бюджетную роспись районного бюджета без</w:t>
      </w:r>
      <w:proofErr w:type="gramEnd"/>
      <w:r w:rsidRPr="00956A27">
        <w:rPr>
          <w:rFonts w:ascii="Times New Roman" w:eastAsia="Times New Roman" w:hAnsi="Times New Roman" w:cs="Times New Roman"/>
          <w:sz w:val="28"/>
          <w:szCs w:val="28"/>
          <w:lang w:eastAsia="ru-RU"/>
        </w:rPr>
        <w:t xml:space="preserve"> внесения изменений в настоящее решение.</w:t>
      </w:r>
    </w:p>
    <w:p w:rsidR="00956A27" w:rsidRPr="00956A27" w:rsidRDefault="00956A27" w:rsidP="00956A27">
      <w:pPr>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 xml:space="preserve">4. Установить, что заключение и оплата органами исполнительной власти Целинного района Алтайского края и районными казенными учреждениями муниципальных контрактов, исполнение которых осуществляется за счет средств районного  бюджета, производится в пределах бюджетных ассигнований, утвержденных бюджетной росписью, </w:t>
      </w:r>
      <w:r w:rsidRPr="00956A27">
        <w:rPr>
          <w:rFonts w:ascii="Times New Roman" w:eastAsia="Times New Roman" w:hAnsi="Times New Roman" w:cs="Times New Roman"/>
          <w:sz w:val="28"/>
          <w:szCs w:val="28"/>
          <w:lang w:eastAsia="ru-RU"/>
        </w:rPr>
        <w:lastRenderedPageBreak/>
        <w:t>если иное не установлено Бюджетным кодексом Российской Федерации, и с учетом принятых и неисполненных обязательств.</w:t>
      </w:r>
    </w:p>
    <w:p w:rsidR="00956A27" w:rsidRPr="00956A27" w:rsidRDefault="00956A27" w:rsidP="00956A27">
      <w:pPr>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Обязательства, вытекающие из муниципальных контрактов, исполнение которых осуществляется за счет средств районного бюджета, принятые органами исполнительной власти Целинного района Алтайского края и районными  казенными учреждениями сверх бюджетных ассигнований оплате не подлежат, за исключением случаев, установленных Бюджетным кодексом Российской Федерации.</w:t>
      </w:r>
    </w:p>
    <w:p w:rsidR="00956A27" w:rsidRPr="00956A27" w:rsidRDefault="00956A27" w:rsidP="00956A27">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956A27">
        <w:rPr>
          <w:rFonts w:ascii="Times New Roman" w:eastAsia="Times New Roman" w:hAnsi="Times New Roman" w:cs="Times New Roman"/>
          <w:sz w:val="28"/>
          <w:szCs w:val="28"/>
          <w:lang w:eastAsia="ru-RU"/>
        </w:rPr>
        <w:t>5. </w:t>
      </w:r>
      <w:r w:rsidRPr="00956A27">
        <w:rPr>
          <w:rFonts w:ascii="Times New Roman" w:eastAsia="Batang" w:hAnsi="Times New Roman" w:cs="Times New Roman"/>
          <w:sz w:val="28"/>
          <w:szCs w:val="28"/>
          <w:lang w:eastAsia="ko-KR"/>
        </w:rPr>
        <w:t>Субсидии юридическим лицам, индивидуальным предпринимателям, физическим лицам – производителям товаров (работ, услуг) предоставляются в случаях и в порядке, установленных настоящим решением и нормативными правовыми актами администрации Целинного района, соответствующими общим требованиям, утвержденным Правительством Российской Федерации.</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6. </w:t>
      </w:r>
      <w:proofErr w:type="gramStart"/>
      <w:r w:rsidRPr="00956A27">
        <w:rPr>
          <w:rFonts w:ascii="Times New Roman" w:eastAsia="Times New Roman" w:hAnsi="Times New Roman" w:cs="Times New Roman"/>
          <w:sz w:val="28"/>
          <w:szCs w:val="28"/>
          <w:lang w:eastAsia="ru-RU"/>
        </w:rPr>
        <w:t>Администрация Целинного района вправе вносить изменения в распределение бюджетных ассигнований, перераспределять средства,</w:t>
      </w:r>
      <w:r w:rsidRPr="00956A27">
        <w:rPr>
          <w:rFonts w:ascii="Times New Roman" w:eastAsia="Times New Roman" w:hAnsi="Times New Roman" w:cs="Times New Roman"/>
          <w:lang w:eastAsia="ru-RU"/>
        </w:rPr>
        <w:t xml:space="preserve"> </w:t>
      </w:r>
      <w:r w:rsidRPr="00956A27">
        <w:rPr>
          <w:rFonts w:ascii="Times New Roman" w:eastAsia="Times New Roman" w:hAnsi="Times New Roman" w:cs="Times New Roman"/>
          <w:sz w:val="28"/>
          <w:szCs w:val="28"/>
          <w:lang w:eastAsia="ru-RU"/>
        </w:rPr>
        <w:t>предусмотренные в районном бюджете на осуществление капитальных вложений в объекты муниципальной  собственности Целинного района Алтайского края, в случаях принятия решений федеральными и краевыми органами государственной власти о направлении дополнительных средств на реализацию федеральных программ, в случае отсутствия утвержденной в установленном порядке проектно-сметной документации, по результатам проведения конкурсных процедур</w:t>
      </w:r>
      <w:proofErr w:type="gramEnd"/>
      <w:r w:rsidRPr="00956A27">
        <w:rPr>
          <w:rFonts w:ascii="Times New Roman" w:eastAsia="Times New Roman" w:hAnsi="Times New Roman" w:cs="Times New Roman"/>
          <w:sz w:val="28"/>
          <w:szCs w:val="28"/>
          <w:lang w:eastAsia="ru-RU"/>
        </w:rPr>
        <w:t xml:space="preserve">, невыполнения участниками строительства условий </w:t>
      </w:r>
      <w:proofErr w:type="spellStart"/>
      <w:r w:rsidRPr="00956A27">
        <w:rPr>
          <w:rFonts w:ascii="Times New Roman" w:eastAsia="Times New Roman" w:hAnsi="Times New Roman" w:cs="Times New Roman"/>
          <w:sz w:val="28"/>
          <w:szCs w:val="28"/>
          <w:lang w:eastAsia="ru-RU"/>
        </w:rPr>
        <w:t>софинансирования</w:t>
      </w:r>
      <w:proofErr w:type="spellEnd"/>
      <w:r w:rsidRPr="00956A27">
        <w:rPr>
          <w:rFonts w:ascii="Times New Roman" w:eastAsia="Times New Roman" w:hAnsi="Times New Roman" w:cs="Times New Roman"/>
          <w:sz w:val="28"/>
          <w:szCs w:val="28"/>
          <w:lang w:eastAsia="ru-RU"/>
        </w:rPr>
        <w:t xml:space="preserve">, не освоения выделенных ассигнований и в других случаях, установленных действующим законодательством. </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7.Установить, что распределение бюджетных ассигнований (за исключением субвенций), предусмотренных за счет средств федерального бюджета на частичную компенсацию дополнительных расходов на повышение оплаты труда работников бюджетной сферы, осуществляется Администрацией Целинного района  Алтайского края.</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p>
    <w:p w:rsidR="00956A27" w:rsidRPr="00956A27" w:rsidRDefault="00956A27" w:rsidP="00956A27">
      <w:pPr>
        <w:tabs>
          <w:tab w:val="left" w:pos="1985"/>
        </w:tabs>
        <w:spacing w:after="0" w:line="240" w:lineRule="auto"/>
        <w:jc w:val="both"/>
        <w:rPr>
          <w:rFonts w:ascii="Times New Roman" w:eastAsia="Times New Roman" w:hAnsi="Times New Roman" w:cs="Times New Roman"/>
          <w:lang w:eastAsia="ru-RU"/>
        </w:rPr>
      </w:pPr>
      <w:r w:rsidRPr="00956A27">
        <w:rPr>
          <w:rFonts w:ascii="Times New Roman" w:eastAsia="Times New Roman" w:hAnsi="Times New Roman" w:cs="Times New Roman"/>
          <w:sz w:val="28"/>
          <w:szCs w:val="28"/>
          <w:lang w:eastAsia="ru-RU"/>
        </w:rPr>
        <w:t>Пункт</w:t>
      </w:r>
      <w:r w:rsidRPr="00956A27">
        <w:rPr>
          <w:rFonts w:ascii="Times New Roman" w:eastAsia="Times New Roman" w:hAnsi="Times New Roman" w:cs="Times New Roman"/>
          <w:sz w:val="28"/>
          <w:szCs w:val="28"/>
          <w:lang w:val="en-US" w:eastAsia="ru-RU"/>
        </w:rPr>
        <w:t> </w:t>
      </w:r>
      <w:r w:rsidR="00F86724">
        <w:rPr>
          <w:rFonts w:ascii="Times New Roman" w:eastAsia="Times New Roman" w:hAnsi="Times New Roman" w:cs="Times New Roman"/>
          <w:sz w:val="28"/>
          <w:szCs w:val="28"/>
          <w:lang w:eastAsia="ru-RU"/>
        </w:rPr>
        <w:t>6</w:t>
      </w:r>
      <w:r w:rsidRPr="00956A27">
        <w:rPr>
          <w:rFonts w:ascii="Times New Roman" w:eastAsia="Times New Roman" w:hAnsi="Times New Roman" w:cs="Times New Roman"/>
          <w:sz w:val="28"/>
          <w:szCs w:val="28"/>
          <w:lang w:eastAsia="ru-RU"/>
        </w:rPr>
        <w:t>.</w:t>
      </w:r>
      <w:r w:rsidRPr="00956A27">
        <w:rPr>
          <w:rFonts w:ascii="Times New Roman" w:eastAsia="Times New Roman" w:hAnsi="Times New Roman" w:cs="Times New Roman"/>
          <w:sz w:val="28"/>
          <w:szCs w:val="28"/>
          <w:lang w:val="en-US" w:eastAsia="ru-RU"/>
        </w:rPr>
        <w:t> </w:t>
      </w:r>
      <w:r w:rsidRPr="00956A27">
        <w:rPr>
          <w:rFonts w:ascii="Times New Roman" w:eastAsia="Times New Roman" w:hAnsi="Times New Roman" w:cs="Times New Roman"/>
          <w:b/>
          <w:sz w:val="28"/>
          <w:szCs w:val="28"/>
          <w:lang w:eastAsia="ru-RU"/>
        </w:rPr>
        <w:t xml:space="preserve">Межбюджетные трансферты бюджетам муниципальных образований </w:t>
      </w:r>
    </w:p>
    <w:p w:rsidR="00956A27" w:rsidRPr="00956A27" w:rsidRDefault="00956A27" w:rsidP="00956A27">
      <w:pPr>
        <w:numPr>
          <w:ilvl w:val="0"/>
          <w:numId w:val="1"/>
        </w:numPr>
        <w:tabs>
          <w:tab w:val="left" w:pos="0"/>
          <w:tab w:val="left" w:pos="142"/>
        </w:tabs>
        <w:spacing w:after="0" w:line="240" w:lineRule="auto"/>
        <w:contextualSpacing/>
        <w:jc w:val="both"/>
        <w:rPr>
          <w:rFonts w:ascii="Times New Roman" w:eastAsia="Times New Roman" w:hAnsi="Times New Roman" w:cs="Times New Roman"/>
          <w:sz w:val="28"/>
          <w:lang w:eastAsia="ru-RU"/>
        </w:rPr>
      </w:pPr>
      <w:r w:rsidRPr="00956A27">
        <w:rPr>
          <w:rFonts w:ascii="Times New Roman" w:eastAsia="Times New Roman" w:hAnsi="Times New Roman" w:cs="Times New Roman"/>
          <w:sz w:val="28"/>
          <w:lang w:eastAsia="ru-RU"/>
        </w:rPr>
        <w:t>Утвердить общий объем дотации на выравнивание бюджетной обеспеченности поселений на 2022 год, за счет сре</w:t>
      </w:r>
      <w:proofErr w:type="gramStart"/>
      <w:r w:rsidRPr="00956A27">
        <w:rPr>
          <w:rFonts w:ascii="Times New Roman" w:eastAsia="Times New Roman" w:hAnsi="Times New Roman" w:cs="Times New Roman"/>
          <w:sz w:val="28"/>
          <w:lang w:eastAsia="ru-RU"/>
        </w:rPr>
        <w:t>дств</w:t>
      </w:r>
      <w:r w:rsidR="003B125F">
        <w:rPr>
          <w:rFonts w:ascii="Times New Roman" w:eastAsia="Times New Roman" w:hAnsi="Times New Roman" w:cs="Times New Roman"/>
          <w:sz w:val="28"/>
          <w:lang w:eastAsia="ru-RU"/>
        </w:rPr>
        <w:t xml:space="preserve"> </w:t>
      </w:r>
      <w:r w:rsidRPr="00956A27">
        <w:rPr>
          <w:rFonts w:ascii="Times New Roman" w:eastAsia="Times New Roman" w:hAnsi="Times New Roman" w:cs="Times New Roman"/>
          <w:sz w:val="28"/>
          <w:lang w:eastAsia="ru-RU"/>
        </w:rPr>
        <w:t xml:space="preserve"> кр</w:t>
      </w:r>
      <w:proofErr w:type="gramEnd"/>
      <w:r w:rsidRPr="00956A27">
        <w:rPr>
          <w:rFonts w:ascii="Times New Roman" w:eastAsia="Times New Roman" w:hAnsi="Times New Roman" w:cs="Times New Roman"/>
          <w:sz w:val="28"/>
          <w:lang w:eastAsia="ru-RU"/>
        </w:rPr>
        <w:t xml:space="preserve">аевого бюджета в сумме -1169,1 тыс. рублей. Установить </w:t>
      </w:r>
      <w:r w:rsidRPr="00956A27">
        <w:rPr>
          <w:rFonts w:ascii="Times New Roman" w:eastAsia="Times New Roman" w:hAnsi="Times New Roman" w:cs="Times New Roman"/>
          <w:sz w:val="28"/>
          <w:szCs w:val="28"/>
          <w:lang w:eastAsia="ru-RU"/>
        </w:rPr>
        <w:t xml:space="preserve">критерии выравнивания финансовых возможностей  сельских поселений по осуществлению органами местного самоуправления поселений полномочий по решению вопросов местного значения на 2022 год </w:t>
      </w:r>
      <w:r w:rsidRPr="00956A27">
        <w:rPr>
          <w:rFonts w:ascii="Times New Roman" w:eastAsia="Times New Roman" w:hAnsi="Times New Roman" w:cs="Times New Roman"/>
          <w:sz w:val="28"/>
          <w:lang w:eastAsia="ru-RU"/>
        </w:rPr>
        <w:t>в размере 81,0  рубль  на жителя.</w:t>
      </w:r>
    </w:p>
    <w:p w:rsidR="00956A27" w:rsidRPr="00956A27" w:rsidRDefault="00C360FA" w:rsidP="00956A27">
      <w:pPr>
        <w:tabs>
          <w:tab w:val="left" w:pos="0"/>
          <w:tab w:val="left" w:pos="142"/>
        </w:tabs>
        <w:spacing w:after="0" w:line="240" w:lineRule="auto"/>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О</w:t>
      </w:r>
      <w:r w:rsidRPr="00C360FA">
        <w:rPr>
          <w:rFonts w:ascii="Times New Roman" w:eastAsia="Times New Roman" w:hAnsi="Times New Roman" w:cs="Times New Roman"/>
          <w:sz w:val="28"/>
          <w:lang w:eastAsia="ru-RU"/>
        </w:rPr>
        <w:t xml:space="preserve">бъем дотации на выравнивание бюджетной обеспеченности поселений на 2022 год, за счет средств </w:t>
      </w:r>
      <w:r>
        <w:rPr>
          <w:rFonts w:ascii="Times New Roman" w:eastAsia="Times New Roman" w:hAnsi="Times New Roman" w:cs="Times New Roman"/>
          <w:sz w:val="28"/>
          <w:lang w:eastAsia="ru-RU"/>
        </w:rPr>
        <w:t xml:space="preserve"> районного</w:t>
      </w:r>
      <w:r w:rsidRPr="00C360FA">
        <w:rPr>
          <w:rFonts w:ascii="Times New Roman" w:eastAsia="Times New Roman" w:hAnsi="Times New Roman" w:cs="Times New Roman"/>
          <w:sz w:val="28"/>
          <w:lang w:eastAsia="ru-RU"/>
        </w:rPr>
        <w:t xml:space="preserve"> бюджета</w:t>
      </w:r>
      <w:r w:rsidR="00956A27" w:rsidRPr="00956A27">
        <w:rPr>
          <w:rFonts w:ascii="Times New Roman" w:eastAsia="Times New Roman" w:hAnsi="Times New Roman" w:cs="Times New Roman"/>
          <w:sz w:val="28"/>
          <w:lang w:eastAsia="ru-RU"/>
        </w:rPr>
        <w:t xml:space="preserve">  в сумме  -7500 ,0 тыс. рублей</w:t>
      </w:r>
    </w:p>
    <w:p w:rsidR="00956A27" w:rsidRPr="00956A27" w:rsidRDefault="00956A27" w:rsidP="00956A27">
      <w:pPr>
        <w:tabs>
          <w:tab w:val="left" w:pos="0"/>
          <w:tab w:val="left" w:pos="142"/>
        </w:tabs>
        <w:spacing w:after="0" w:line="240" w:lineRule="auto"/>
        <w:contextualSpacing/>
        <w:jc w:val="both"/>
        <w:rPr>
          <w:rFonts w:ascii="Times New Roman" w:eastAsia="Times New Roman" w:hAnsi="Times New Roman" w:cs="Times New Roman"/>
          <w:sz w:val="28"/>
          <w:lang w:eastAsia="ru-RU"/>
        </w:rPr>
      </w:pPr>
      <w:r w:rsidRPr="00956A27">
        <w:rPr>
          <w:rFonts w:ascii="Times New Roman" w:eastAsia="Times New Roman" w:hAnsi="Times New Roman" w:cs="Times New Roman"/>
          <w:sz w:val="28"/>
          <w:lang w:eastAsia="ru-RU"/>
        </w:rPr>
        <w:t>Согласно приложению 8</w:t>
      </w:r>
    </w:p>
    <w:p w:rsidR="00956A27" w:rsidRPr="00956A27" w:rsidRDefault="00956A27" w:rsidP="00956A27">
      <w:pPr>
        <w:widowControl w:val="0"/>
        <w:numPr>
          <w:ilvl w:val="0"/>
          <w:numId w:val="1"/>
        </w:numPr>
        <w:tabs>
          <w:tab w:val="left" w:pos="0"/>
          <w:tab w:val="left" w:pos="142"/>
        </w:tabs>
        <w:spacing w:after="0" w:line="240" w:lineRule="auto"/>
        <w:contextualSpacing/>
        <w:jc w:val="both"/>
        <w:rPr>
          <w:rFonts w:ascii="Times New Roman" w:eastAsia="Times New Roman" w:hAnsi="Times New Roman" w:cs="Times New Roman"/>
          <w:sz w:val="28"/>
          <w:lang w:eastAsia="ru-RU"/>
        </w:rPr>
      </w:pPr>
      <w:r w:rsidRPr="00956A27">
        <w:rPr>
          <w:rFonts w:ascii="Times New Roman" w:eastAsia="Times New Roman" w:hAnsi="Times New Roman" w:cs="Times New Roman"/>
          <w:sz w:val="28"/>
          <w:lang w:eastAsia="ru-RU"/>
        </w:rPr>
        <w:t xml:space="preserve">Утвердить распределение межбюджетных трансфертов передаваемых муниципальным образованиям на осуществление части полномочий по решению вопросов местного значения в </w:t>
      </w:r>
      <w:r w:rsidRPr="00956A27">
        <w:rPr>
          <w:rFonts w:ascii="Times New Roman" w:eastAsia="Times New Roman" w:hAnsi="Times New Roman" w:cs="Times New Roman"/>
          <w:sz w:val="28"/>
          <w:lang w:eastAsia="ru-RU"/>
        </w:rPr>
        <w:lastRenderedPageBreak/>
        <w:t>соответствии с заключенными согл</w:t>
      </w:r>
      <w:r w:rsidR="00322158">
        <w:rPr>
          <w:rFonts w:ascii="Times New Roman" w:eastAsia="Times New Roman" w:hAnsi="Times New Roman" w:cs="Times New Roman"/>
          <w:sz w:val="28"/>
          <w:lang w:eastAsia="ru-RU"/>
        </w:rPr>
        <w:t>ашениями на 2022 год в сумме –26</w:t>
      </w:r>
      <w:r w:rsidRPr="00956A27">
        <w:rPr>
          <w:rFonts w:ascii="Times New Roman" w:eastAsia="Times New Roman" w:hAnsi="Times New Roman" w:cs="Times New Roman"/>
          <w:sz w:val="28"/>
          <w:lang w:eastAsia="ru-RU"/>
        </w:rPr>
        <w:t>95,0 тыс. рублей согласно приложению 9.</w:t>
      </w:r>
    </w:p>
    <w:p w:rsidR="00956A27" w:rsidRPr="00956A27" w:rsidRDefault="00956A27" w:rsidP="00956A27">
      <w:pPr>
        <w:widowControl w:val="0"/>
        <w:tabs>
          <w:tab w:val="left" w:pos="0"/>
          <w:tab w:val="left" w:pos="142"/>
        </w:tabs>
        <w:spacing w:after="0" w:line="240" w:lineRule="auto"/>
        <w:contextualSpacing/>
        <w:jc w:val="both"/>
        <w:rPr>
          <w:rFonts w:ascii="Times New Roman" w:eastAsia="Times New Roman" w:hAnsi="Times New Roman" w:cs="Times New Roman"/>
          <w:b/>
          <w:i/>
          <w:sz w:val="28"/>
          <w:szCs w:val="28"/>
          <w:lang w:eastAsia="ru-RU"/>
        </w:rPr>
      </w:pPr>
      <w:r w:rsidRPr="00956A27">
        <w:rPr>
          <w:rFonts w:ascii="Times New Roman" w:eastAsia="Times New Roman" w:hAnsi="Times New Roman" w:cs="Times New Roman"/>
          <w:sz w:val="28"/>
          <w:lang w:eastAsia="ru-RU"/>
        </w:rPr>
        <w:t>3.Утвердить распределение субвенций на 2022 год бюджетам поселений на осуществление отдельных государственных полномочий - 1280,6  тыс. рублей согласно приложению 10.</w:t>
      </w:r>
    </w:p>
    <w:p w:rsidR="00956A27" w:rsidRPr="00956A27" w:rsidRDefault="00956A27" w:rsidP="00956A27">
      <w:pPr>
        <w:widowControl w:val="0"/>
        <w:tabs>
          <w:tab w:val="left" w:pos="1843"/>
          <w:tab w:val="left" w:pos="6804"/>
        </w:tabs>
        <w:spacing w:after="0" w:line="240" w:lineRule="auto"/>
        <w:jc w:val="both"/>
        <w:outlineLvl w:val="4"/>
        <w:rPr>
          <w:rFonts w:ascii="Times New Roman" w:eastAsia="Times New Roman" w:hAnsi="Times New Roman" w:cs="Times New Roman"/>
          <w:bCs/>
          <w:iCs/>
          <w:sz w:val="28"/>
          <w:szCs w:val="28"/>
          <w:lang w:eastAsia="ru-RU"/>
        </w:rPr>
      </w:pPr>
    </w:p>
    <w:p w:rsidR="00956A27" w:rsidRPr="00956A27" w:rsidRDefault="00956A27" w:rsidP="00956A27">
      <w:pPr>
        <w:spacing w:after="0" w:line="240" w:lineRule="auto"/>
        <w:rPr>
          <w:rFonts w:ascii="Calibri" w:eastAsia="Times New Roman" w:hAnsi="Calibri" w:cs="Times New Roman"/>
          <w:lang w:eastAsia="ru-RU"/>
        </w:rPr>
      </w:pPr>
    </w:p>
    <w:p w:rsidR="00956A27" w:rsidRPr="00956A27" w:rsidRDefault="00F86724" w:rsidP="00956A27">
      <w:pPr>
        <w:widowControl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Пункт 7</w:t>
      </w:r>
      <w:r w:rsidR="00956A27" w:rsidRPr="00956A27">
        <w:rPr>
          <w:rFonts w:ascii="Times New Roman" w:eastAsia="Times New Roman" w:hAnsi="Times New Roman" w:cs="Times New Roman"/>
          <w:sz w:val="28"/>
          <w:szCs w:val="28"/>
          <w:lang w:eastAsia="ru-RU"/>
        </w:rPr>
        <w:t>.</w:t>
      </w:r>
      <w:r w:rsidR="00956A27" w:rsidRPr="00956A27">
        <w:rPr>
          <w:rFonts w:ascii="Times New Roman" w:eastAsia="Times New Roman" w:hAnsi="Times New Roman" w:cs="Times New Roman"/>
          <w:b/>
          <w:sz w:val="28"/>
          <w:szCs w:val="28"/>
          <w:lang w:eastAsia="ru-RU"/>
        </w:rPr>
        <w:t xml:space="preserve"> Особенности использования бюджетных ассигнований по обеспечению деятельности органов местного самоуправления Целинного района, муниципальных учреждений и организаций.</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1. Рекомендовать органам муниципальной власти Целинного района Алтайского края, районным муниципальным учреждениям и организациям, финансируемым из районного бюджета, не принимать решений, приводящих к увеличению численности муниципальных служащих Целинного района Алтайского края, работников учреждений и организаций бюджетной сферы.</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2. Органам местного самоуправления учитывать нормативы формирования  расходов  на содержание органов местного самоуправления, а также нормативы численности органов местного самоуправления района и сельских поселений, установленных постановлением  Правительства Алтайского края.</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sz w:val="28"/>
          <w:szCs w:val="28"/>
          <w:lang w:eastAsia="ru-RU"/>
        </w:rPr>
      </w:pPr>
    </w:p>
    <w:p w:rsidR="00956A27" w:rsidRPr="00956A27" w:rsidRDefault="00F86724" w:rsidP="00956A27">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8</w:t>
      </w:r>
      <w:r w:rsidR="00956A27" w:rsidRPr="00956A27">
        <w:rPr>
          <w:rFonts w:ascii="Times New Roman" w:eastAsia="Times New Roman" w:hAnsi="Times New Roman" w:cs="Times New Roman"/>
          <w:sz w:val="28"/>
          <w:szCs w:val="28"/>
          <w:lang w:eastAsia="ru-RU"/>
        </w:rPr>
        <w:t>.</w:t>
      </w:r>
      <w:r w:rsidR="00956A27" w:rsidRPr="00956A27">
        <w:rPr>
          <w:rFonts w:ascii="Times New Roman" w:eastAsia="Times New Roman" w:hAnsi="Times New Roman" w:cs="Times New Roman"/>
          <w:b/>
          <w:sz w:val="28"/>
          <w:szCs w:val="28"/>
          <w:lang w:eastAsia="ru-RU"/>
        </w:rPr>
        <w:t xml:space="preserve"> Особенности исполнения районного бюджета в 2022 году    по средствам    районного  бюджета,  выданным на возвратной                     основе.   </w:t>
      </w:r>
      <w:r w:rsidR="00956A27" w:rsidRPr="00956A27">
        <w:rPr>
          <w:rFonts w:ascii="Times New Roman" w:eastAsia="Times New Roman" w:hAnsi="Times New Roman" w:cs="Times New Roman"/>
          <w:sz w:val="28"/>
          <w:szCs w:val="28"/>
          <w:lang w:eastAsia="ru-RU"/>
        </w:rPr>
        <w:t xml:space="preserve">  </w:t>
      </w:r>
    </w:p>
    <w:p w:rsidR="00956A27" w:rsidRPr="00956A27" w:rsidRDefault="00956A27" w:rsidP="00956A2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956A27">
        <w:rPr>
          <w:rFonts w:ascii="Times New Roman" w:eastAsia="Times New Roman" w:hAnsi="Times New Roman" w:cs="Times New Roman"/>
          <w:sz w:val="28"/>
          <w:szCs w:val="28"/>
          <w:lang w:eastAsia="ru-RU"/>
        </w:rPr>
        <w:t>1. </w:t>
      </w:r>
      <w:proofErr w:type="gramStart"/>
      <w:r w:rsidRPr="00956A27">
        <w:rPr>
          <w:rFonts w:ascii="Times New Roman" w:eastAsia="Times New Roman" w:hAnsi="Times New Roman" w:cs="Times New Roman"/>
          <w:sz w:val="28"/>
          <w:szCs w:val="28"/>
          <w:lang w:eastAsia="ru-RU"/>
        </w:rPr>
        <w:t xml:space="preserve">В 2022 году бюджетные кредиты из районного бюджета предоставляются </w:t>
      </w:r>
      <w:r w:rsidRPr="00956A27">
        <w:rPr>
          <w:rFonts w:ascii="Times New Roman" w:eastAsia="Times New Roman" w:hAnsi="Times New Roman" w:cs="Times New Roman"/>
          <w:i/>
          <w:sz w:val="28"/>
          <w:szCs w:val="28"/>
          <w:lang w:eastAsia="ru-RU"/>
        </w:rPr>
        <w:t xml:space="preserve"> </w:t>
      </w:r>
      <w:r w:rsidRPr="00956A27">
        <w:rPr>
          <w:rFonts w:ascii="Times New Roman" w:eastAsia="Times New Roman" w:hAnsi="Times New Roman" w:cs="Times New Roman"/>
          <w:sz w:val="28"/>
          <w:szCs w:val="28"/>
          <w:lang w:eastAsia="ru-RU"/>
        </w:rPr>
        <w:t>бюджетам муниципальных образований  в пределах общего объема бюджетных ассигнований, предусмотренных по источникам финансирования дефицита районного бюджета на указанные цели, в сумме            до 300,0 тыс. рублей, в том числе 150,0 тыс. рублей на срок, не выходящий   за пределы финансового года, для покрытия временных кассовых разрывов, возникающих при исполнении местных бюджетов, для частичного</w:t>
      </w:r>
      <w:proofErr w:type="gramEnd"/>
      <w:r w:rsidRPr="00956A27">
        <w:rPr>
          <w:rFonts w:ascii="Times New Roman" w:eastAsia="Times New Roman" w:hAnsi="Times New Roman" w:cs="Times New Roman"/>
          <w:sz w:val="28"/>
          <w:szCs w:val="28"/>
          <w:lang w:eastAsia="ru-RU"/>
        </w:rPr>
        <w:t xml:space="preserve"> покрытия дефицитов местных бюджетов, осуществления мероприятий, связанных с ликвидацией последствий стихийных бедствий.</w:t>
      </w:r>
    </w:p>
    <w:p w:rsidR="00956A27" w:rsidRPr="00956A27" w:rsidRDefault="00956A27" w:rsidP="00956A2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2. Установить плату за пользование бюджетными кредитами, предоставленными на осуществление мероприятий, связанных с ликвидацией последствий стихийных бедствий, по ставке 0 процентов. В иных случаях, указанных в части 1 настоящей статьи, – в размере 6,75 процента годовых, если иное не предусмотрено бюджетным законодательством Российской Федерации и законодательством Алтайского края.</w:t>
      </w:r>
    </w:p>
    <w:p w:rsidR="00956A27" w:rsidRPr="00956A27" w:rsidRDefault="00956A27" w:rsidP="00956A27">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3. Предоставление, использование и возврат указанных в части 1 настоящей статьи бюджетных кредитов осуществляются в соответствии с требованиями бюджетного законодательства Российской Федерации.</w:t>
      </w:r>
    </w:p>
    <w:p w:rsidR="00956A27" w:rsidRPr="00956A27" w:rsidRDefault="00956A27" w:rsidP="00956A27">
      <w:pPr>
        <w:autoSpaceDE w:val="0"/>
        <w:autoSpaceDN w:val="0"/>
        <w:adjustRightInd w:val="0"/>
        <w:spacing w:after="0" w:line="240" w:lineRule="auto"/>
        <w:ind w:firstLine="567"/>
        <w:jc w:val="both"/>
        <w:outlineLvl w:val="1"/>
        <w:rPr>
          <w:rFonts w:ascii="Calibri" w:eastAsia="Times New Roman" w:hAnsi="Calibri" w:cs="Times New Roman"/>
          <w:sz w:val="28"/>
          <w:szCs w:val="28"/>
          <w:lang w:eastAsia="ru-RU"/>
        </w:rPr>
      </w:pPr>
      <w:r w:rsidRPr="00956A27">
        <w:rPr>
          <w:rFonts w:ascii="Times New Roman" w:eastAsia="Times New Roman" w:hAnsi="Times New Roman" w:cs="Times New Roman"/>
          <w:sz w:val="28"/>
          <w:szCs w:val="28"/>
          <w:lang w:eastAsia="ru-RU"/>
        </w:rPr>
        <w:t>4. </w:t>
      </w:r>
      <w:proofErr w:type="gramStart"/>
      <w:r w:rsidRPr="00956A27">
        <w:rPr>
          <w:rFonts w:ascii="Times New Roman" w:eastAsia="Times New Roman" w:hAnsi="Times New Roman" w:cs="Times New Roman"/>
          <w:sz w:val="28"/>
          <w:szCs w:val="28"/>
          <w:lang w:eastAsia="ru-RU"/>
        </w:rPr>
        <w:t xml:space="preserve">Комитет администрации Целинного района  по финансам, налоговой                 и кредитной политике в порядке и случаях, предусмотренных законодательством Российской Федерации о судопроизводстве, об </w:t>
      </w:r>
      <w:r w:rsidRPr="00956A27">
        <w:rPr>
          <w:rFonts w:ascii="Times New Roman" w:eastAsia="Times New Roman" w:hAnsi="Times New Roman" w:cs="Times New Roman"/>
          <w:sz w:val="28"/>
          <w:szCs w:val="28"/>
          <w:lang w:eastAsia="ru-RU"/>
        </w:rPr>
        <w:lastRenderedPageBreak/>
        <w:t>исполнительном производстве                     и о несостоятельности (банкротстве),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Целинным районом  по бюджетным средствам, выданным на возвратной основе.</w:t>
      </w:r>
      <w:proofErr w:type="gramEnd"/>
      <w:r w:rsidRPr="00956A27">
        <w:rPr>
          <w:rFonts w:ascii="Times New Roman" w:eastAsia="Times New Roman" w:hAnsi="Times New Roman" w:cs="Times New Roman"/>
          <w:sz w:val="28"/>
          <w:szCs w:val="28"/>
          <w:lang w:eastAsia="ru-RU"/>
        </w:rPr>
        <w:t xml:space="preserve"> Урегулирование задолженности осуществляется следующими способами: путем предоставления отсрочки, рассрочки погашения задолженности и (или) списания полностью (части) задолженности по начисленным пеням и штрафам в случае выполнения должником условий, предусмотренных мировым соглашением, а также путем новации обязательства, уступки права требования и перевода долга.</w:t>
      </w:r>
    </w:p>
    <w:p w:rsidR="00956A27" w:rsidRPr="00956A27" w:rsidRDefault="00F86724" w:rsidP="00956A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9</w:t>
      </w:r>
      <w:r w:rsidR="00956A27" w:rsidRPr="00956A27">
        <w:rPr>
          <w:rFonts w:ascii="Times New Roman" w:eastAsia="Times New Roman" w:hAnsi="Times New Roman" w:cs="Times New Roman"/>
          <w:sz w:val="28"/>
          <w:szCs w:val="28"/>
          <w:lang w:eastAsia="ru-RU"/>
        </w:rPr>
        <w:t xml:space="preserve">.  </w:t>
      </w:r>
      <w:proofErr w:type="gramStart"/>
      <w:r w:rsidR="00956A27" w:rsidRPr="00956A27">
        <w:rPr>
          <w:rFonts w:ascii="Times New Roman" w:eastAsia="Times New Roman" w:hAnsi="Times New Roman" w:cs="Times New Roman"/>
          <w:b/>
          <w:sz w:val="28"/>
          <w:szCs w:val="28"/>
          <w:lang w:eastAsia="ru-RU"/>
        </w:rPr>
        <w:t>Контроль  за</w:t>
      </w:r>
      <w:proofErr w:type="gramEnd"/>
      <w:r w:rsidR="00956A27" w:rsidRPr="00956A27">
        <w:rPr>
          <w:rFonts w:ascii="Times New Roman" w:eastAsia="Times New Roman" w:hAnsi="Times New Roman" w:cs="Times New Roman"/>
          <w:b/>
          <w:sz w:val="28"/>
          <w:szCs w:val="28"/>
          <w:lang w:eastAsia="ru-RU"/>
        </w:rPr>
        <w:t xml:space="preserve">  исполнением бюджета</w:t>
      </w:r>
    </w:p>
    <w:p w:rsidR="00956A27" w:rsidRPr="00956A27" w:rsidRDefault="00956A27" w:rsidP="00956A27">
      <w:pPr>
        <w:spacing w:after="0" w:line="240" w:lineRule="auto"/>
        <w:ind w:firstLine="567"/>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 xml:space="preserve">1. Органы муниципального финансового контроля осуществляют контроль в отношении объектов муниципального финансового контроля </w:t>
      </w:r>
      <w:r w:rsidRPr="00956A27">
        <w:rPr>
          <w:rFonts w:ascii="Times New Roman" w:eastAsia="Times New Roman" w:hAnsi="Times New Roman" w:cs="Times New Roman"/>
          <w:sz w:val="28"/>
          <w:szCs w:val="28"/>
          <w:lang w:eastAsia="ru-RU"/>
        </w:rPr>
        <w:br/>
        <w:t>за использованием и соблюдением</w:t>
      </w:r>
      <w:r w:rsidRPr="00956A27">
        <w:rPr>
          <w:rFonts w:ascii="Times New Roman" w:eastAsia="Times New Roman" w:hAnsi="Times New Roman" w:cs="Times New Roman"/>
          <w:i/>
          <w:sz w:val="28"/>
          <w:szCs w:val="28"/>
          <w:lang w:eastAsia="ru-RU"/>
        </w:rPr>
        <w:t xml:space="preserve"> </w:t>
      </w:r>
      <w:r w:rsidRPr="00956A27">
        <w:rPr>
          <w:rFonts w:ascii="Times New Roman" w:eastAsia="Times New Roman" w:hAnsi="Times New Roman" w:cs="Times New Roman"/>
          <w:sz w:val="28"/>
          <w:szCs w:val="28"/>
          <w:lang w:eastAsia="ru-RU"/>
        </w:rPr>
        <w:t>условий предоставления сре</w:t>
      </w:r>
      <w:proofErr w:type="gramStart"/>
      <w:r w:rsidRPr="00956A27">
        <w:rPr>
          <w:rFonts w:ascii="Times New Roman" w:eastAsia="Times New Roman" w:hAnsi="Times New Roman" w:cs="Times New Roman"/>
          <w:sz w:val="28"/>
          <w:szCs w:val="28"/>
          <w:lang w:eastAsia="ru-RU"/>
        </w:rPr>
        <w:t>дств  кр</w:t>
      </w:r>
      <w:proofErr w:type="gramEnd"/>
      <w:r w:rsidRPr="00956A27">
        <w:rPr>
          <w:rFonts w:ascii="Times New Roman" w:eastAsia="Times New Roman" w:hAnsi="Times New Roman" w:cs="Times New Roman"/>
          <w:sz w:val="28"/>
          <w:szCs w:val="28"/>
          <w:lang w:eastAsia="ru-RU"/>
        </w:rPr>
        <w:t>аевого и районного бюджетов, а также за использованием межбюджетных трансфертов и бюджетных кредитов, предоставленных местным бюджетам.</w:t>
      </w:r>
    </w:p>
    <w:p w:rsidR="00956A27" w:rsidRPr="00956A27" w:rsidRDefault="00956A27" w:rsidP="00956A27">
      <w:pPr>
        <w:spacing w:after="0" w:line="240" w:lineRule="auto"/>
        <w:ind w:firstLine="567"/>
        <w:jc w:val="both"/>
        <w:rPr>
          <w:rFonts w:ascii="Times New Roman" w:eastAsia="Times New Roman" w:hAnsi="Times New Roman" w:cs="Times New Roman"/>
          <w:i/>
          <w:sz w:val="28"/>
          <w:szCs w:val="28"/>
          <w:lang w:eastAsia="ru-RU"/>
        </w:rPr>
      </w:pPr>
      <w:r w:rsidRPr="00956A27">
        <w:rPr>
          <w:rFonts w:ascii="Times New Roman" w:eastAsia="Times New Roman" w:hAnsi="Times New Roman" w:cs="Times New Roman"/>
          <w:sz w:val="28"/>
          <w:szCs w:val="28"/>
          <w:lang w:eastAsia="ru-RU"/>
        </w:rPr>
        <w:t>2. </w:t>
      </w:r>
      <w:proofErr w:type="gramStart"/>
      <w:r w:rsidRPr="00956A27">
        <w:rPr>
          <w:rFonts w:ascii="Times New Roman" w:eastAsia="Times New Roman" w:hAnsi="Times New Roman" w:cs="Times New Roman"/>
          <w:sz w:val="28"/>
          <w:szCs w:val="28"/>
          <w:lang w:eastAsia="ru-RU"/>
        </w:rPr>
        <w:t>В случае  совершения объектами муниципального финансового контроля бюджетных нарушений комитет администрации Целинного района  по финансам, налоговой и кредитной политике вправе применить меры, предусмотренные Бюджетным кодексом Российской Федерации и иными нормативными правовыми актами, регулирующими бюджетные правоотношения, а также меры ответственности, предусмотренные Кодексом Российской Федерации об административных правонарушениях.</w:t>
      </w:r>
      <w:proofErr w:type="gramEnd"/>
    </w:p>
    <w:p w:rsidR="00956A27" w:rsidRPr="00956A27" w:rsidRDefault="00956A27" w:rsidP="00956A27">
      <w:pPr>
        <w:spacing w:after="0" w:line="240" w:lineRule="auto"/>
        <w:ind w:firstLine="567"/>
        <w:jc w:val="both"/>
        <w:rPr>
          <w:rFonts w:ascii="Times New Roman" w:eastAsia="Times New Roman" w:hAnsi="Times New Roman" w:cs="Times New Roman"/>
          <w:bCs/>
          <w:sz w:val="28"/>
          <w:szCs w:val="28"/>
          <w:lang w:eastAsia="ru-RU"/>
        </w:rPr>
      </w:pPr>
    </w:p>
    <w:p w:rsidR="00956A27" w:rsidRPr="00956A27" w:rsidRDefault="00F86724" w:rsidP="00956A27">
      <w:pPr>
        <w:widowControl w:val="0"/>
        <w:tabs>
          <w:tab w:val="left" w:pos="1980"/>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Пункт 10</w:t>
      </w:r>
      <w:r w:rsidR="00956A27" w:rsidRPr="00956A27">
        <w:rPr>
          <w:rFonts w:ascii="Times New Roman" w:eastAsia="Times New Roman" w:hAnsi="Times New Roman" w:cs="Times New Roman"/>
          <w:bCs/>
          <w:sz w:val="28"/>
          <w:szCs w:val="28"/>
          <w:lang w:eastAsia="ru-RU"/>
        </w:rPr>
        <w:t>.</w:t>
      </w:r>
      <w:r w:rsidR="00956A27" w:rsidRPr="00956A27">
        <w:rPr>
          <w:rFonts w:ascii="Times New Roman" w:eastAsia="Times New Roman" w:hAnsi="Times New Roman" w:cs="Times New Roman"/>
          <w:b/>
          <w:bCs/>
          <w:sz w:val="28"/>
          <w:szCs w:val="28"/>
          <w:lang w:eastAsia="ru-RU"/>
        </w:rPr>
        <w:t xml:space="preserve"> Муниципальные внутренние заимствования  Целинного района  и предоставление муниципальных гарантий. </w:t>
      </w:r>
    </w:p>
    <w:p w:rsidR="00956A27" w:rsidRPr="00F86724" w:rsidRDefault="00956A27" w:rsidP="00956A27">
      <w:pPr>
        <w:widowControl w:val="0"/>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F86724">
        <w:rPr>
          <w:rFonts w:ascii="Times New Roman" w:eastAsia="Times New Roman" w:hAnsi="Times New Roman" w:cs="Times New Roman"/>
          <w:sz w:val="28"/>
          <w:szCs w:val="28"/>
          <w:lang w:eastAsia="ru-RU"/>
        </w:rPr>
        <w:t xml:space="preserve">Утвердить программу муниципальных внутренних заимствований и гарантий Целинного района  на 2022 год согласно приложению 11 к настоящему решению. </w:t>
      </w:r>
    </w:p>
    <w:p w:rsidR="00956A27" w:rsidRPr="00956A27" w:rsidRDefault="00F86724" w:rsidP="00956A27">
      <w:pPr>
        <w:widowControl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Пункт 11</w:t>
      </w:r>
      <w:r w:rsidR="00956A27" w:rsidRPr="00956A27">
        <w:rPr>
          <w:rFonts w:ascii="Times New Roman" w:eastAsia="Times New Roman" w:hAnsi="Times New Roman" w:cs="Times New Roman"/>
          <w:bCs/>
          <w:sz w:val="28"/>
          <w:szCs w:val="28"/>
          <w:lang w:eastAsia="ru-RU"/>
        </w:rPr>
        <w:t>. </w:t>
      </w:r>
      <w:r w:rsidR="00956A27" w:rsidRPr="00956A27">
        <w:rPr>
          <w:rFonts w:ascii="Times New Roman" w:eastAsia="Times New Roman" w:hAnsi="Times New Roman" w:cs="Times New Roman"/>
          <w:b/>
          <w:bCs/>
          <w:sz w:val="28"/>
          <w:szCs w:val="28"/>
          <w:lang w:eastAsia="ru-RU"/>
        </w:rPr>
        <w:t>Приведение решений и иных нормативных правовых актов Целинного района в соответствие с настоящим решением.</w:t>
      </w:r>
    </w:p>
    <w:p w:rsidR="00956A27" w:rsidRPr="00956A27" w:rsidRDefault="00956A27" w:rsidP="00956A27">
      <w:pPr>
        <w:widowControl w:val="0"/>
        <w:spacing w:after="0" w:line="240" w:lineRule="auto"/>
        <w:ind w:firstLine="709"/>
        <w:jc w:val="both"/>
        <w:rPr>
          <w:rFonts w:ascii="Times New Roman" w:eastAsia="Times New Roman" w:hAnsi="Times New Roman" w:cs="Times New Roman"/>
          <w:bCs/>
          <w:sz w:val="28"/>
          <w:szCs w:val="28"/>
          <w:lang w:eastAsia="ru-RU"/>
        </w:rPr>
      </w:pPr>
      <w:r w:rsidRPr="00956A27">
        <w:rPr>
          <w:rFonts w:ascii="Times New Roman" w:eastAsia="Times New Roman" w:hAnsi="Times New Roman" w:cs="Times New Roman"/>
          <w:sz w:val="28"/>
          <w:szCs w:val="28"/>
          <w:lang w:eastAsia="ru-RU"/>
        </w:rPr>
        <w:t>Решения и иные нормативные правовые акты Целинного района Алтайского края подлежат приведению в соответствие с настоящим решением в срок до 1 января    2022 года.</w:t>
      </w:r>
    </w:p>
    <w:p w:rsidR="00956A27" w:rsidRPr="00956A27" w:rsidRDefault="00F86724" w:rsidP="00956A27">
      <w:pPr>
        <w:widowControl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Пункт</w:t>
      </w:r>
      <w:r w:rsidR="00956A27" w:rsidRPr="00956A27">
        <w:rPr>
          <w:rFonts w:ascii="Times New Roman" w:eastAsia="Times New Roman" w:hAnsi="Times New Roman" w:cs="Times New Roman"/>
          <w:bCs/>
          <w:sz w:val="28"/>
          <w:szCs w:val="28"/>
          <w:lang w:eastAsia="ru-RU"/>
        </w:rPr>
        <w:t xml:space="preserve"> 12.</w:t>
      </w:r>
      <w:r w:rsidR="00956A27" w:rsidRPr="00956A27">
        <w:rPr>
          <w:rFonts w:ascii="Times New Roman" w:eastAsia="Times New Roman" w:hAnsi="Times New Roman" w:cs="Times New Roman"/>
          <w:b/>
          <w:bCs/>
          <w:i/>
          <w:sz w:val="28"/>
          <w:szCs w:val="28"/>
          <w:lang w:eastAsia="ru-RU"/>
        </w:rPr>
        <w:t xml:space="preserve"> </w:t>
      </w:r>
      <w:r w:rsidR="00956A27" w:rsidRPr="00956A27">
        <w:rPr>
          <w:rFonts w:ascii="Times New Roman" w:eastAsia="Times New Roman" w:hAnsi="Times New Roman" w:cs="Times New Roman"/>
          <w:b/>
          <w:bCs/>
          <w:sz w:val="28"/>
          <w:szCs w:val="28"/>
          <w:lang w:eastAsia="ru-RU"/>
        </w:rPr>
        <w:t>Вступление в силу настоящего решения</w:t>
      </w:r>
    </w:p>
    <w:p w:rsidR="00956A27" w:rsidRPr="00956A27" w:rsidRDefault="00956A27" w:rsidP="00956A27">
      <w:pPr>
        <w:widowControl w:val="0"/>
        <w:tabs>
          <w:tab w:val="left" w:pos="6804"/>
        </w:tabs>
        <w:spacing w:after="0" w:line="240" w:lineRule="auto"/>
        <w:ind w:firstLine="709"/>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Настоящее решение  вступает в силу с 1 января 202</w:t>
      </w:r>
      <w:r w:rsidR="00F86724">
        <w:rPr>
          <w:rFonts w:ascii="Times New Roman" w:eastAsia="Times New Roman" w:hAnsi="Times New Roman" w:cs="Times New Roman"/>
          <w:sz w:val="28"/>
          <w:szCs w:val="28"/>
          <w:lang w:eastAsia="ru-RU"/>
        </w:rPr>
        <w:t>2 года, за исключением пункта 11</w:t>
      </w:r>
      <w:r w:rsidRPr="00956A27">
        <w:rPr>
          <w:rFonts w:ascii="Times New Roman" w:eastAsia="Times New Roman" w:hAnsi="Times New Roman" w:cs="Times New Roman"/>
          <w:sz w:val="28"/>
          <w:szCs w:val="28"/>
          <w:lang w:eastAsia="ru-RU"/>
        </w:rPr>
        <w:t xml:space="preserve"> настоящего решения, который  вступает в силу со дня его официального опубликования.</w:t>
      </w:r>
    </w:p>
    <w:p w:rsidR="00956A27" w:rsidRPr="00956A27" w:rsidRDefault="00956A27" w:rsidP="00956A27">
      <w:pPr>
        <w:widowControl w:val="0"/>
        <w:tabs>
          <w:tab w:val="left" w:pos="6804"/>
        </w:tabs>
        <w:spacing w:after="0" w:line="240" w:lineRule="auto"/>
        <w:ind w:firstLine="709"/>
        <w:jc w:val="both"/>
        <w:rPr>
          <w:rFonts w:ascii="Times New Roman" w:eastAsia="Times New Roman" w:hAnsi="Times New Roman" w:cs="Times New Roman"/>
          <w:sz w:val="28"/>
          <w:szCs w:val="28"/>
          <w:lang w:eastAsia="ru-RU"/>
        </w:rPr>
      </w:pPr>
    </w:p>
    <w:p w:rsidR="00F86724" w:rsidRDefault="00956A27" w:rsidP="00F86724">
      <w:pPr>
        <w:widowControl w:val="0"/>
        <w:tabs>
          <w:tab w:val="left" w:pos="6804"/>
          <w:tab w:val="left" w:pos="7088"/>
        </w:tabs>
        <w:jc w:val="both"/>
        <w:rPr>
          <w:rFonts w:ascii="Times New Roman" w:eastAsia="Times New Roman" w:hAnsi="Times New Roman" w:cs="Times New Roman"/>
          <w:sz w:val="28"/>
          <w:szCs w:val="28"/>
          <w:lang w:eastAsia="ru-RU"/>
        </w:rPr>
      </w:pPr>
      <w:r w:rsidRPr="00956A27">
        <w:rPr>
          <w:rFonts w:ascii="Times New Roman" w:eastAsia="Times New Roman" w:hAnsi="Times New Roman" w:cs="Times New Roman"/>
          <w:sz w:val="28"/>
          <w:szCs w:val="28"/>
          <w:lang w:eastAsia="ru-RU"/>
        </w:rPr>
        <w:t xml:space="preserve">              Глава района</w:t>
      </w:r>
      <w:r w:rsidRPr="00956A27">
        <w:rPr>
          <w:rFonts w:ascii="Times New Roman" w:eastAsia="Times New Roman" w:hAnsi="Times New Roman" w:cs="Times New Roman"/>
          <w:sz w:val="28"/>
          <w:szCs w:val="28"/>
          <w:lang w:eastAsia="ru-RU"/>
        </w:rPr>
        <w:tab/>
        <w:t xml:space="preserve">   В.Н.Бирюков</w:t>
      </w:r>
    </w:p>
    <w:p w:rsidR="00956A27" w:rsidRDefault="00F86724" w:rsidP="00F86724">
      <w:pPr>
        <w:widowControl w:val="0"/>
        <w:tabs>
          <w:tab w:val="left" w:pos="6804"/>
          <w:tab w:val="left" w:pos="7088"/>
        </w:tabs>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№13-рс </w:t>
      </w:r>
    </w:p>
    <w:p w:rsidR="00F86724" w:rsidRPr="00F86724" w:rsidRDefault="00F86724" w:rsidP="00F86724">
      <w:pPr>
        <w:widowControl w:val="0"/>
        <w:tabs>
          <w:tab w:val="left" w:pos="6804"/>
          <w:tab w:val="left" w:pos="7088"/>
        </w:tabs>
        <w:jc w:val="both"/>
        <w:rPr>
          <w:rFonts w:ascii="Times New Roman" w:eastAsia="Times New Roman" w:hAnsi="Times New Roman" w:cs="Times New Roman"/>
          <w:bCs/>
          <w:sz w:val="28"/>
          <w:szCs w:val="28"/>
          <w:lang w:eastAsia="ru-RU"/>
        </w:rPr>
      </w:pPr>
      <w:r w:rsidRPr="00F86724">
        <w:rPr>
          <w:rFonts w:ascii="Times New Roman" w:eastAsia="Times New Roman" w:hAnsi="Times New Roman" w:cs="Times New Roman"/>
          <w:bCs/>
          <w:sz w:val="28"/>
          <w:szCs w:val="28"/>
          <w:lang w:eastAsia="ru-RU"/>
        </w:rPr>
        <w:t>16.12.2021</w:t>
      </w:r>
    </w:p>
    <w:p w:rsidR="00F86724" w:rsidRDefault="00F86724" w:rsidP="00F86724">
      <w:pPr>
        <w:widowControl w:val="0"/>
        <w:tabs>
          <w:tab w:val="left" w:pos="6804"/>
          <w:tab w:val="left" w:pos="7088"/>
        </w:tabs>
        <w:jc w:val="both"/>
        <w:rPr>
          <w:rFonts w:ascii="Times New Roman" w:eastAsia="Times New Roman" w:hAnsi="Times New Roman" w:cs="Times New Roman"/>
          <w:bCs/>
          <w:sz w:val="28"/>
          <w:szCs w:val="28"/>
          <w:lang w:eastAsia="ru-RU"/>
        </w:rPr>
      </w:pPr>
    </w:p>
    <w:p w:rsidR="00F86724" w:rsidRPr="00956A27" w:rsidRDefault="00F86724" w:rsidP="00956A27">
      <w:pPr>
        <w:widowControl w:val="0"/>
        <w:ind w:firstLine="709"/>
        <w:rPr>
          <w:rFonts w:ascii="Times New Roman" w:eastAsia="Times New Roman" w:hAnsi="Times New Roman" w:cs="Times New Roman"/>
          <w:bCs/>
          <w:sz w:val="28"/>
          <w:szCs w:val="28"/>
          <w:lang w:eastAsia="ru-RU"/>
        </w:rPr>
      </w:pPr>
    </w:p>
    <w:p w:rsidR="00956A27" w:rsidRPr="00956A27" w:rsidRDefault="00956A27" w:rsidP="00956A27">
      <w:pPr>
        <w:jc w:val="center"/>
        <w:rPr>
          <w:rFonts w:ascii="Calibri" w:eastAsia="Times New Roman" w:hAnsi="Calibri" w:cs="Times New Roman"/>
          <w:lang w:eastAsia="ru-RU"/>
        </w:rPr>
      </w:pPr>
    </w:p>
    <w:p w:rsidR="00956A27" w:rsidRPr="00956A27" w:rsidRDefault="00956A27" w:rsidP="00956A27">
      <w:pPr>
        <w:jc w:val="center"/>
        <w:rPr>
          <w:rFonts w:ascii="Calibri" w:eastAsia="Times New Roman" w:hAnsi="Calibri" w:cs="Times New Roman"/>
          <w:lang w:eastAsia="ru-RU"/>
        </w:rPr>
      </w:pPr>
    </w:p>
    <w:p w:rsidR="00956A27" w:rsidRPr="00956A27" w:rsidRDefault="00956A27" w:rsidP="00956A27">
      <w:pPr>
        <w:jc w:val="center"/>
        <w:rPr>
          <w:rFonts w:ascii="Calibri" w:eastAsia="Times New Roman" w:hAnsi="Calibri" w:cs="Times New Roman"/>
          <w:lang w:eastAsia="ru-RU"/>
        </w:rPr>
      </w:pPr>
    </w:p>
    <w:p w:rsidR="004B1901" w:rsidRDefault="004B1901"/>
    <w:sectPr w:rsidR="004B1901" w:rsidSect="00206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6025B"/>
    <w:multiLevelType w:val="hybridMultilevel"/>
    <w:tmpl w:val="07AE047A"/>
    <w:lvl w:ilvl="0" w:tplc="44D6515E">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65105DB7"/>
    <w:multiLevelType w:val="hybridMultilevel"/>
    <w:tmpl w:val="7E00466A"/>
    <w:lvl w:ilvl="0" w:tplc="0602E40E">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666F6F0B"/>
    <w:multiLevelType w:val="hybridMultilevel"/>
    <w:tmpl w:val="5226DB2A"/>
    <w:lvl w:ilvl="0" w:tplc="322AF1DE">
      <w:start w:val="1"/>
      <w:numFmt w:val="decimal"/>
      <w:lvlText w:val="%1."/>
      <w:lvlJc w:val="left"/>
      <w:pPr>
        <w:tabs>
          <w:tab w:val="num" w:pos="2346"/>
        </w:tabs>
        <w:ind w:firstLine="709"/>
      </w:pPr>
      <w:rPr>
        <w:rFonts w:cs="Times New Roman" w:hint="default"/>
      </w:rPr>
    </w:lvl>
    <w:lvl w:ilvl="1" w:tplc="F5C89CAC">
      <w:start w:val="1"/>
      <w:numFmt w:val="decimal"/>
      <w:lvlText w:val="%2)"/>
      <w:lvlJc w:val="left"/>
      <w:pPr>
        <w:tabs>
          <w:tab w:val="num" w:pos="1070"/>
        </w:tabs>
        <w:ind w:left="107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10B06F4"/>
    <w:multiLevelType w:val="hybridMultilevel"/>
    <w:tmpl w:val="CFD24E9A"/>
    <w:lvl w:ilvl="0" w:tplc="322AF1DE">
      <w:start w:val="1"/>
      <w:numFmt w:val="decimal"/>
      <w:lvlText w:val="%1."/>
      <w:lvlJc w:val="left"/>
      <w:pPr>
        <w:tabs>
          <w:tab w:val="num" w:pos="2177"/>
        </w:tabs>
        <w:ind w:left="-169" w:firstLine="709"/>
      </w:pPr>
      <w:rPr>
        <w:rFonts w:cs="Times New Roman"/>
      </w:rPr>
    </w:lvl>
    <w:lvl w:ilvl="1" w:tplc="04190019">
      <w:start w:val="1"/>
      <w:numFmt w:val="lowerLetter"/>
      <w:lvlText w:val="%2."/>
      <w:lvlJc w:val="left"/>
      <w:pPr>
        <w:tabs>
          <w:tab w:val="num" w:pos="1441"/>
        </w:tabs>
        <w:ind w:left="1441" w:hanging="360"/>
      </w:pPr>
      <w:rPr>
        <w:rFonts w:cs="Times New Roman"/>
      </w:rPr>
    </w:lvl>
    <w:lvl w:ilvl="2" w:tplc="0419001B">
      <w:start w:val="1"/>
      <w:numFmt w:val="lowerRoman"/>
      <w:lvlText w:val="%3."/>
      <w:lvlJc w:val="right"/>
      <w:pPr>
        <w:tabs>
          <w:tab w:val="num" w:pos="2161"/>
        </w:tabs>
        <w:ind w:left="2161" w:hanging="180"/>
      </w:pPr>
      <w:rPr>
        <w:rFonts w:cs="Times New Roman"/>
      </w:rPr>
    </w:lvl>
    <w:lvl w:ilvl="3" w:tplc="0419000F">
      <w:start w:val="1"/>
      <w:numFmt w:val="decimal"/>
      <w:lvlText w:val="%4."/>
      <w:lvlJc w:val="left"/>
      <w:pPr>
        <w:tabs>
          <w:tab w:val="num" w:pos="2881"/>
        </w:tabs>
        <w:ind w:left="2881" w:hanging="360"/>
      </w:pPr>
      <w:rPr>
        <w:rFonts w:cs="Times New Roman"/>
      </w:rPr>
    </w:lvl>
    <w:lvl w:ilvl="4" w:tplc="04190019">
      <w:start w:val="1"/>
      <w:numFmt w:val="lowerLetter"/>
      <w:lvlText w:val="%5."/>
      <w:lvlJc w:val="left"/>
      <w:pPr>
        <w:tabs>
          <w:tab w:val="num" w:pos="3601"/>
        </w:tabs>
        <w:ind w:left="3601" w:hanging="360"/>
      </w:pPr>
      <w:rPr>
        <w:rFonts w:cs="Times New Roman"/>
      </w:rPr>
    </w:lvl>
    <w:lvl w:ilvl="5" w:tplc="0419001B">
      <w:start w:val="1"/>
      <w:numFmt w:val="lowerRoman"/>
      <w:lvlText w:val="%6."/>
      <w:lvlJc w:val="right"/>
      <w:pPr>
        <w:tabs>
          <w:tab w:val="num" w:pos="4321"/>
        </w:tabs>
        <w:ind w:left="4321" w:hanging="180"/>
      </w:pPr>
      <w:rPr>
        <w:rFonts w:cs="Times New Roman"/>
      </w:rPr>
    </w:lvl>
    <w:lvl w:ilvl="6" w:tplc="0419000F">
      <w:start w:val="1"/>
      <w:numFmt w:val="decimal"/>
      <w:lvlText w:val="%7."/>
      <w:lvlJc w:val="left"/>
      <w:pPr>
        <w:tabs>
          <w:tab w:val="num" w:pos="5041"/>
        </w:tabs>
        <w:ind w:left="5041" w:hanging="360"/>
      </w:pPr>
      <w:rPr>
        <w:rFonts w:cs="Times New Roman"/>
      </w:rPr>
    </w:lvl>
    <w:lvl w:ilvl="7" w:tplc="04190019">
      <w:start w:val="1"/>
      <w:numFmt w:val="lowerLetter"/>
      <w:lvlText w:val="%8."/>
      <w:lvlJc w:val="left"/>
      <w:pPr>
        <w:tabs>
          <w:tab w:val="num" w:pos="5761"/>
        </w:tabs>
        <w:ind w:left="5761" w:hanging="360"/>
      </w:pPr>
      <w:rPr>
        <w:rFonts w:cs="Times New Roman"/>
      </w:rPr>
    </w:lvl>
    <w:lvl w:ilvl="8" w:tplc="0419001B">
      <w:start w:val="1"/>
      <w:numFmt w:val="lowerRoman"/>
      <w:lvlText w:val="%9."/>
      <w:lvlJc w:val="right"/>
      <w:pPr>
        <w:tabs>
          <w:tab w:val="num" w:pos="6481"/>
        </w:tabs>
        <w:ind w:left="6481" w:hanging="180"/>
      </w:pPr>
      <w:rPr>
        <w:rFonts w:cs="Times New Roman"/>
      </w:r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6E37"/>
    <w:rsid w:val="000C3379"/>
    <w:rsid w:val="00206B8B"/>
    <w:rsid w:val="002D5CD1"/>
    <w:rsid w:val="00317D32"/>
    <w:rsid w:val="00322158"/>
    <w:rsid w:val="003623F5"/>
    <w:rsid w:val="003B125F"/>
    <w:rsid w:val="00426D43"/>
    <w:rsid w:val="004B1901"/>
    <w:rsid w:val="005642A1"/>
    <w:rsid w:val="005F7B3C"/>
    <w:rsid w:val="009166FF"/>
    <w:rsid w:val="00956A27"/>
    <w:rsid w:val="00A83F79"/>
    <w:rsid w:val="00BD6E37"/>
    <w:rsid w:val="00C360FA"/>
    <w:rsid w:val="00DE3FCE"/>
    <w:rsid w:val="00F86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B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2363</Words>
  <Characters>13475</Characters>
  <Application>Microsoft Office Word</Application>
  <DocSecurity>0</DocSecurity>
  <Lines>112</Lines>
  <Paragraphs>31</Paragraphs>
  <ScaleCrop>false</ScaleCrop>
  <Company/>
  <LinksUpToDate>false</LinksUpToDate>
  <CharactersWithSpaces>15807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ТИК</cp:lastModifiedBy>
  <cp:revision>18</cp:revision>
  <dcterms:created xsi:type="dcterms:W3CDTF">2021-11-09T05:37:00Z</dcterms:created>
  <dcterms:modified xsi:type="dcterms:W3CDTF">2021-12-21T08:08:00Z</dcterms:modified>
</cp:coreProperties>
</file>